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4: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无违法犯罪记录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119"/>
    <w:rsid w:val="000B2119"/>
    <w:rsid w:val="00D278F0"/>
    <w:rsid w:val="020D674F"/>
    <w:rsid w:val="117859CD"/>
    <w:rsid w:val="14BC3EC8"/>
    <w:rsid w:val="1BCE7801"/>
    <w:rsid w:val="20235423"/>
    <w:rsid w:val="376C1EDF"/>
    <w:rsid w:val="3DD64FA5"/>
    <w:rsid w:val="49E1050C"/>
    <w:rsid w:val="6F57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2017-11-09T03:04:00Z</dcterms:created>
  <dc:creator>朱彩强</dc:creator>
  <cp:lastModifiedBy>刘盈盈</cp:lastModifiedBy>
  <dcterms:modified xsi:type="dcterms:W3CDTF">2022-07-12T03:24:22Z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