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黑体" w:hAnsi="黑体" w:eastAsia="黑体" w:cs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sz w:val="32"/>
          <w:szCs w:val="32"/>
        </w:rPr>
        <w:t>附件</w:t>
      </w:r>
    </w:p>
    <w:p>
      <w:pPr>
        <w:adjustRightInd w:val="0"/>
        <w:snapToGrid w:val="0"/>
        <w:spacing w:beforeLines="30"/>
        <w:jc w:val="center"/>
        <w:rPr>
          <w:rFonts w:hint="eastAsia" w:ascii="方正小标宋简体" w:hAnsi="Verdana" w:eastAsia="方正小标宋简体" w:cs="黑体"/>
          <w:color w:val="000000"/>
          <w:sz w:val="30"/>
          <w:szCs w:val="30"/>
        </w:rPr>
      </w:pPr>
    </w:p>
    <w:p>
      <w:pPr>
        <w:adjustRightInd w:val="0"/>
        <w:snapToGrid w:val="0"/>
        <w:spacing w:beforeLines="30"/>
        <w:jc w:val="center"/>
        <w:rPr>
          <w:rFonts w:hint="eastAsia" w:ascii="方正小标宋简体" w:hAnsi="Verdana" w:eastAsia="方正小标宋简体" w:cs="黑体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Verdana" w:eastAsia="方正小标宋简体" w:cs="黑体"/>
          <w:color w:val="000000"/>
          <w:sz w:val="30"/>
          <w:szCs w:val="30"/>
        </w:rPr>
        <w:t>泸州市纳溪区应急管理局公开招聘安监辅助执法人员报名表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30" w:line="200" w:lineRule="exact"/>
        <w:jc w:val="center"/>
        <w:textAlignment w:val="auto"/>
        <w:rPr>
          <w:rFonts w:hint="eastAsia" w:ascii="方正小标宋简体" w:hAnsi="Verdana" w:eastAsia="方正小标宋简体" w:cs="黑体"/>
          <w:color w:val="000000"/>
          <w:sz w:val="30"/>
          <w:szCs w:val="30"/>
        </w:rPr>
      </w:pPr>
    </w:p>
    <w:tbl>
      <w:tblPr>
        <w:tblStyle w:val="3"/>
        <w:tblW w:w="875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审核人（签名）： </w:t>
            </w:r>
          </w:p>
          <w:p>
            <w:pPr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jc w:val="left"/>
        <w:rPr>
          <w:color w:val="000000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ind w:firstLine="380" w:firstLineChars="200"/>
        <w:jc w:val="left"/>
        <w:rPr>
          <w:color w:val="000000"/>
          <w:sz w:val="19"/>
          <w:szCs w:val="19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jUyYTA5NWRhMThkMjVmMWU5ZjNlZWM3ZTBlMDkifQ=="/>
  </w:docVars>
  <w:rsids>
    <w:rsidRoot w:val="216A310A"/>
    <w:rsid w:val="216A310A"/>
    <w:rsid w:val="252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2022-10-24T02:08:00Z</dcterms:created>
  <dc:creator>蒋秋平</dc:creator>
  <cp:lastModifiedBy>蒋秋平</cp:lastModifiedBy>
  <dcterms:modified xsi:type="dcterms:W3CDTF">2022-10-24T02:09:54Z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8577A570EE5C4621BBE02A4A7CD62507</vt:lpwstr>
  </property>
</Properties>
</file>