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eastAsia" w:ascii="宋体" w:hAnsi="宋体" w:eastAsia="方正黑体简体" w:cs="方正黑体简体"/>
          <w:i w:val="0"/>
          <w:iCs w:val="0"/>
          <w:caps w:val="0"/>
          <w:color w:val="auto"/>
          <w:spacing w:val="0"/>
          <w:kern w:val="0"/>
          <w:sz w:val="33"/>
          <w:szCs w:val="33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方正黑体简体" w:cs="方正黑体简体"/>
          <w:i w:val="0"/>
          <w:iCs w:val="0"/>
          <w:caps w:val="0"/>
          <w:color w:val="auto"/>
          <w:spacing w:val="0"/>
          <w:kern w:val="0"/>
          <w:sz w:val="33"/>
          <w:szCs w:val="33"/>
          <w:u w:val="none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instrText xml:space="preserve"> HYPERLINK "http://www.dzrsks.com.cn/tools/file.ashx?id=8dc59efa27c675406cc4ce9dc77dd7e6" \t "http://www.dzrsks.com.cn/newsDetail/_blank" </w:instrText>
      </w:r>
      <w:r>
        <w:rPr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eastAsia="zh-CN"/>
        </w:rPr>
        <w:t>202</w:t>
      </w:r>
      <w:r>
        <w:rPr>
          <w:rStyle w:val="8"/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2</w:t>
      </w:r>
      <w:r>
        <w:rPr>
          <w:rStyle w:val="8"/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t>年度</w:t>
      </w:r>
      <w:r>
        <w:rPr>
          <w:rStyle w:val="8"/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eastAsia="zh-CN"/>
        </w:rPr>
        <w:t>资阳市</w:t>
      </w:r>
      <w:r>
        <w:rPr>
          <w:rStyle w:val="8"/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雁江区面向全区</w:t>
      </w:r>
      <w:r>
        <w:rPr>
          <w:rStyle w:val="8"/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t>公开考调公务员职位表</w:t>
      </w:r>
      <w:r>
        <w:rPr>
          <w:rFonts w:hint="eastAsia" w:ascii="宋体" w:hAnsi="宋体" w:eastAsia="方正小标宋_GBK" w:cs="方正小标宋_GBK"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fldChar w:fldCharType="end"/>
      </w:r>
    </w:p>
    <w:bookmarkEnd w:id="0"/>
    <w:tbl>
      <w:tblPr>
        <w:tblStyle w:val="5"/>
        <w:tblW w:w="59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542"/>
        <w:gridCol w:w="1074"/>
        <w:gridCol w:w="1637"/>
        <w:gridCol w:w="858"/>
        <w:gridCol w:w="586"/>
        <w:gridCol w:w="5393"/>
        <w:gridCol w:w="1599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  <w:jc w:val="center"/>
        </w:trPr>
        <w:tc>
          <w:tcPr>
            <w:tcW w:w="26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48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33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51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27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拟任职务职级</w:t>
            </w:r>
          </w:p>
        </w:tc>
        <w:tc>
          <w:tcPr>
            <w:tcW w:w="18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考调名额</w:t>
            </w:r>
          </w:p>
        </w:tc>
        <w:tc>
          <w:tcPr>
            <w:tcW w:w="170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9"/>
                <w:rFonts w:ascii="宋体" w:hAnsi="宋体"/>
                <w:color w:val="auto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32201</w:t>
            </w:r>
          </w:p>
        </w:tc>
        <w:tc>
          <w:tcPr>
            <w:tcW w:w="48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中共资阳市雁江区委办公室</w:t>
            </w:r>
          </w:p>
        </w:tc>
        <w:tc>
          <w:tcPr>
            <w:tcW w:w="3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1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从事综合协调、会务、文稿起草、调研等工作</w:t>
            </w:r>
          </w:p>
        </w:tc>
        <w:tc>
          <w:tcPr>
            <w:tcW w:w="27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18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①学历学位：</w:t>
            </w:r>
            <w:r>
              <w:rPr>
                <w:rStyle w:val="10"/>
                <w:color w:val="auto"/>
                <w:u w:val="none"/>
              </w:rPr>
              <w:t>普通高等学校大学本科</w:t>
            </w:r>
            <w:r>
              <w:rPr>
                <w:rStyle w:val="10"/>
                <w:rFonts w:hint="eastAsia" w:eastAsia="方正仿宋_GBK"/>
                <w:color w:val="auto"/>
                <w:u w:val="none"/>
                <w:lang w:val="en-US" w:eastAsia="zh-CN"/>
              </w:rPr>
              <w:t>及</w:t>
            </w:r>
            <w:r>
              <w:rPr>
                <w:rStyle w:val="10"/>
                <w:color w:val="auto"/>
                <w:u w:val="none"/>
              </w:rPr>
              <w:t>以上学历，</w:t>
            </w: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并取得学士及以上学位；</w:t>
            </w:r>
            <w:r>
              <w:rPr>
                <w:rStyle w:val="11"/>
                <w:rFonts w:ascii="宋体" w:hAnsi="宋体" w:eastAsia="方正仿宋_GBK"/>
                <w:color w:val="auto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rFonts w:ascii="宋体" w:hAnsi="宋体"/>
                <w:color w:val="auto"/>
                <w:u w:val="none"/>
                <w:lang w:val="en-US" w:eastAsia="zh-CN" w:bidi="ar"/>
              </w:rPr>
              <w:t>②专业：不限；</w:t>
            </w:r>
            <w:r>
              <w:rPr>
                <w:rStyle w:val="11"/>
                <w:rFonts w:ascii="宋体" w:hAnsi="宋体" w:eastAsia="方正仿宋_GBK"/>
                <w:color w:val="auto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rFonts w:ascii="宋体" w:hAnsi="宋体"/>
                <w:color w:val="auto"/>
                <w:u w:val="none"/>
                <w:lang w:val="en-US" w:eastAsia="zh-CN" w:bidi="ar"/>
              </w:rPr>
              <w:t>③年龄：</w:t>
            </w:r>
            <w:r>
              <w:rPr>
                <w:rStyle w:val="13"/>
                <w:rFonts w:ascii="宋体" w:hAnsi="宋体" w:eastAsia="方正仿宋_GBK"/>
                <w:color w:val="auto"/>
                <w:u w:val="none"/>
                <w:lang w:val="en-US" w:eastAsia="zh-CN" w:bidi="ar"/>
              </w:rPr>
              <w:t>3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val="en-US" w:eastAsia="zh-CN" w:bidi="ar"/>
              </w:rPr>
              <w:t>5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周岁以下（</w:t>
            </w:r>
            <w:r>
              <w:rPr>
                <w:rStyle w:val="13"/>
                <w:rFonts w:ascii="宋体" w:hAnsi="宋体" w:eastAsia="方正仿宋_GBK"/>
                <w:color w:val="auto"/>
                <w:u w:val="none"/>
                <w:lang w:val="en-US" w:eastAsia="zh-CN" w:bidi="ar"/>
              </w:rPr>
              <w:t>19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val="en-US" w:eastAsia="zh-CN" w:bidi="ar"/>
              </w:rPr>
              <w:t>86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年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val="en-US" w:eastAsia="zh-CN" w:bidi="ar"/>
              </w:rPr>
              <w:t>11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月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val="en-US" w:eastAsia="zh-CN" w:bidi="ar"/>
              </w:rPr>
              <w:t>1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日以后出生）</w:t>
            </w:r>
            <w:r>
              <w:rPr>
                <w:rStyle w:val="12"/>
                <w:rFonts w:ascii="宋体" w:hAnsi="宋体"/>
                <w:color w:val="auto"/>
                <w:u w:val="none"/>
                <w:lang w:val="en-US" w:eastAsia="zh-CN" w:bidi="ar"/>
              </w:rPr>
              <w:t>；</w:t>
            </w:r>
            <w:r>
              <w:rPr>
                <w:rStyle w:val="11"/>
                <w:rFonts w:ascii="宋体" w:hAnsi="宋体" w:eastAsia="方正仿宋_GBK"/>
                <w:color w:val="auto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rFonts w:ascii="宋体" w:hAnsi="宋体"/>
                <w:color w:val="auto"/>
                <w:u w:val="none"/>
                <w:lang w:val="en-US" w:eastAsia="zh-CN" w:bidi="ar"/>
              </w:rPr>
              <w:t>④中共正式党员。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028-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26222406</w:t>
            </w:r>
          </w:p>
        </w:tc>
        <w:tc>
          <w:tcPr>
            <w:tcW w:w="7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本职位现场报名资格初审地址：资阳市雁江区城东新区行政办公楼1号楼5楼1552办公室。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3220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资阳市雁江区人力资源和社会保障局</w:t>
            </w:r>
          </w:p>
        </w:tc>
        <w:tc>
          <w:tcPr>
            <w:tcW w:w="3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1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szCs w:val="24"/>
                <w:u w:val="none"/>
                <w:lang w:bidi="ar"/>
              </w:rPr>
              <w:t>从事机关综合协调、文稿起草等工作</w:t>
            </w:r>
          </w:p>
        </w:tc>
        <w:tc>
          <w:tcPr>
            <w:tcW w:w="27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8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szCs w:val="24"/>
                <w:u w:val="none"/>
                <w:lang w:bidi="ar"/>
              </w:rPr>
              <w:t>①学历学位：大学本科及以上学历，并取得学士及以上学位；</w:t>
            </w:r>
            <w:r>
              <w:rPr>
                <w:rFonts w:ascii="宋体" w:hAnsi="宋体" w:eastAsia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szCs w:val="24"/>
                <w:u w:val="none"/>
                <w:lang w:bidi="ar"/>
              </w:rPr>
              <w:t>②专业：不限；</w:t>
            </w:r>
            <w:r>
              <w:rPr>
                <w:rFonts w:ascii="宋体" w:hAnsi="宋体" w:eastAsia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szCs w:val="24"/>
                <w:u w:val="none"/>
                <w:lang w:bidi="ar"/>
              </w:rPr>
              <w:t>③年龄：35周岁以下（</w:t>
            </w:r>
            <w:r>
              <w:rPr>
                <w:rStyle w:val="13"/>
                <w:rFonts w:ascii="宋体" w:hAnsi="宋体" w:eastAsia="方正仿宋_GBK"/>
                <w:color w:val="auto"/>
                <w:u w:val="none"/>
                <w:lang w:val="en-US" w:eastAsia="zh-CN" w:bidi="ar"/>
              </w:rPr>
              <w:t>19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val="en-US" w:eastAsia="zh-CN" w:bidi="ar"/>
              </w:rPr>
              <w:t>86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年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val="en-US" w:eastAsia="zh-CN" w:bidi="ar"/>
              </w:rPr>
              <w:t>11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月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val="en-US" w:eastAsia="zh-CN" w:bidi="ar"/>
              </w:rPr>
              <w:t>1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日以后出生</w:t>
            </w: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szCs w:val="24"/>
                <w:u w:val="none"/>
                <w:lang w:bidi="ar"/>
              </w:rPr>
              <w:t>）；</w:t>
            </w:r>
            <w:r>
              <w:rPr>
                <w:rFonts w:ascii="宋体" w:hAnsi="宋体" w:eastAsia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szCs w:val="24"/>
                <w:u w:val="none"/>
                <w:lang w:bidi="ar"/>
              </w:rPr>
              <w:t>④中共党员（含预备党员）；</w:t>
            </w:r>
            <w:r>
              <w:rPr>
                <w:rFonts w:ascii="宋体" w:hAnsi="宋体" w:eastAsia="宋体"/>
                <w:color w:val="auto"/>
                <w:kern w:val="0"/>
                <w:sz w:val="24"/>
                <w:szCs w:val="24"/>
                <w:u w:val="none"/>
                <w:lang w:bidi="ar"/>
              </w:rPr>
              <w:br w:type="textWrapping"/>
            </w: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szCs w:val="24"/>
                <w:u w:val="none"/>
                <w:lang w:bidi="ar"/>
              </w:rPr>
              <w:t>⑤具有较强的组织协调和文稿写作能力。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028-26</w:t>
            </w:r>
            <w:r>
              <w:rPr>
                <w:rFonts w:hint="eastAsia" w:ascii="宋体" w:hAnsi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921129</w:t>
            </w:r>
          </w:p>
        </w:tc>
        <w:tc>
          <w:tcPr>
            <w:tcW w:w="7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本职位现场报名资格初审地址：资阳市雁江区城东新区行政办公楼4号楼3楼316办公室。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3220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lang w:bidi="ar"/>
              </w:rPr>
              <w:t>资阳市雁江区文化广播电视和旅游局</w:t>
            </w:r>
          </w:p>
        </w:tc>
        <w:tc>
          <w:tcPr>
            <w:tcW w:w="3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u w:val="none"/>
                <w:lang w:bidi="ar"/>
              </w:rPr>
              <w:t>综合管理</w:t>
            </w:r>
          </w:p>
        </w:tc>
        <w:tc>
          <w:tcPr>
            <w:tcW w:w="51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u w:val="none"/>
                <w:lang w:bidi="ar"/>
              </w:rPr>
              <w:t>从事文化旅游开发宣传、文旅产业发展、公共文化服务体系建设等工作</w:t>
            </w:r>
          </w:p>
        </w:tc>
        <w:tc>
          <w:tcPr>
            <w:tcW w:w="27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u w:val="none"/>
                <w:lang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u w:val="none"/>
                <w:lang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u w:val="none"/>
                <w:lang w:bidi="ar"/>
              </w:rPr>
              <w:t>执法员</w:t>
            </w:r>
          </w:p>
        </w:tc>
        <w:tc>
          <w:tcPr>
            <w:tcW w:w="18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u w:val="none"/>
                <w:lang w:bidi="ar"/>
              </w:rPr>
              <w:t>1</w:t>
            </w:r>
          </w:p>
        </w:tc>
        <w:tc>
          <w:tcPr>
            <w:tcW w:w="170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center"/>
              <w:rPr>
                <w:rStyle w:val="11"/>
                <w:rFonts w:hint="eastAsia" w:ascii="宋体" w:hAnsi="宋体" w:eastAsia="方正仿宋_GBK" w:cs="方正仿宋_GBK"/>
                <w:color w:val="auto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①学</w:t>
            </w: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u w:val="none"/>
                <w:lang w:bidi="ar"/>
              </w:rPr>
              <w:t>历学位：</w:t>
            </w: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szCs w:val="24"/>
                <w:u w:val="none"/>
                <w:lang w:bidi="ar"/>
              </w:rPr>
              <w:t>普通高等学校大学本科</w:t>
            </w:r>
            <w:r>
              <w:rPr>
                <w:rStyle w:val="10"/>
                <w:rFonts w:hint="eastAsia" w:eastAsia="方正仿宋_GBK"/>
                <w:color w:val="auto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szCs w:val="24"/>
                <w:u w:val="none"/>
                <w:lang w:bidi="ar"/>
              </w:rPr>
              <w:t>以上学历，</w:t>
            </w: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4"/>
                <w:u w:val="none"/>
                <w:lang w:bidi="ar"/>
              </w:rPr>
              <w:t>并取得学士及以上学位；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宋体" w:hAnsi="宋体"/>
                <w:color w:val="auto"/>
                <w:u w:val="none"/>
                <w:lang w:bidi="ar"/>
              </w:rPr>
              <w:t>②专业：不限；</w:t>
            </w:r>
            <w:r>
              <w:rPr>
                <w:rStyle w:val="11"/>
                <w:rFonts w:ascii="宋体" w:hAnsi="宋体" w:eastAsia="方正仿宋_GBK"/>
                <w:color w:val="auto"/>
                <w:u w:val="none"/>
                <w:lang w:bidi="ar"/>
              </w:rPr>
              <w:br w:type="textWrapping"/>
            </w:r>
            <w:r>
              <w:rPr>
                <w:rStyle w:val="12"/>
                <w:rFonts w:hint="default" w:ascii="宋体" w:hAnsi="宋体"/>
                <w:color w:val="auto"/>
                <w:u w:val="none"/>
                <w:lang w:bidi="ar"/>
              </w:rPr>
              <w:t>③年龄：</w:t>
            </w:r>
            <w:r>
              <w:rPr>
                <w:rStyle w:val="13"/>
                <w:rFonts w:ascii="宋体" w:hAnsi="宋体" w:eastAsia="方正仿宋_GBK"/>
                <w:color w:val="auto"/>
                <w:u w:val="none"/>
                <w:lang w:bidi="ar"/>
              </w:rPr>
              <w:t>3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bidi="ar"/>
              </w:rPr>
              <w:t>5</w:t>
            </w:r>
            <w:r>
              <w:rPr>
                <w:rStyle w:val="10"/>
                <w:rFonts w:hint="default" w:ascii="宋体" w:hAnsi="宋体"/>
                <w:color w:val="auto"/>
                <w:u w:val="none"/>
                <w:lang w:bidi="ar"/>
              </w:rPr>
              <w:t>周岁以下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（</w:t>
            </w:r>
            <w:r>
              <w:rPr>
                <w:rStyle w:val="13"/>
                <w:rFonts w:ascii="宋体" w:hAnsi="宋体" w:eastAsia="方正仿宋_GBK"/>
                <w:color w:val="auto"/>
                <w:u w:val="none"/>
                <w:lang w:val="en-US" w:eastAsia="zh-CN" w:bidi="ar"/>
              </w:rPr>
              <w:t>19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val="en-US" w:eastAsia="zh-CN" w:bidi="ar"/>
              </w:rPr>
              <w:t>86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年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val="en-US" w:eastAsia="zh-CN" w:bidi="ar"/>
              </w:rPr>
              <w:t>11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月</w:t>
            </w:r>
            <w:r>
              <w:rPr>
                <w:rStyle w:val="13"/>
                <w:rFonts w:hint="eastAsia" w:ascii="宋体" w:hAnsi="宋体" w:eastAsia="方正仿宋_GBK"/>
                <w:color w:val="auto"/>
                <w:u w:val="none"/>
                <w:lang w:val="en-US" w:eastAsia="zh-CN" w:bidi="ar"/>
              </w:rPr>
              <w:t>1</w:t>
            </w:r>
            <w:r>
              <w:rPr>
                <w:rStyle w:val="10"/>
                <w:rFonts w:ascii="宋体" w:hAnsi="宋体"/>
                <w:color w:val="auto"/>
                <w:u w:val="none"/>
                <w:lang w:val="en-US" w:eastAsia="zh-CN" w:bidi="ar"/>
              </w:rPr>
              <w:t>日以后出生）</w:t>
            </w:r>
            <w:r>
              <w:rPr>
                <w:rStyle w:val="10"/>
                <w:rFonts w:hint="default" w:ascii="宋体" w:hAnsi="宋体"/>
                <w:color w:val="auto"/>
                <w:u w:val="none"/>
                <w:lang w:bidi="ar"/>
              </w:rPr>
              <w:t>。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u w:val="none"/>
                <w:lang w:bidi="ar"/>
              </w:rPr>
              <w:t>028-26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none"/>
                <w:lang w:bidi="ar"/>
              </w:rPr>
              <w:t>920707</w:t>
            </w:r>
          </w:p>
        </w:tc>
        <w:tc>
          <w:tcPr>
            <w:tcW w:w="7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宋体" w:hAnsi="宋体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本职位现场报名资格初审地址：资阳市雁江区城东新区行政办公楼5号楼5楼509办公室。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  <w:rPr>
          <w:rFonts w:hint="default" w:ascii="宋体" w:hAnsi="宋体" w:eastAsia="方正仿宋_GBK"/>
          <w:color w:val="auto"/>
          <w:u w:val="none"/>
          <w:lang w:val="en-US" w:eastAsia="zh-CN"/>
        </w:rPr>
        <w:sectPr>
          <w:pgSz w:w="16838" w:h="11906" w:orient="landscape"/>
          <w:pgMar w:top="1984" w:right="1984" w:bottom="1701" w:left="1559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46904"/>
    <w:rsid w:val="08F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font21"/>
    <w:basedOn w:val="6"/>
    <w:uiPriority w:val="0"/>
    <w:rPr>
      <w:rFonts w:hint="eastAsia" w:ascii="方正黑体简体" w:hAnsi="方正黑体简体" w:eastAsia="方正黑体简体" w:cs="方正黑体简体"/>
      <w:color w:val="000000"/>
      <w:sz w:val="28"/>
      <w:szCs w:val="28"/>
      <w:u w:val="none"/>
    </w:rPr>
  </w:style>
  <w:style w:type="character" w:customStyle="1" w:styleId="10">
    <w:name w:val="font61"/>
    <w:basedOn w:val="6"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11">
    <w:name w:val="font3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01"/>
    <w:basedOn w:val="6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51"/>
    <w:basedOn w:val="6"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2022-10-25T06:36:00Z</dcterms:created>
  <dc:creator>呼呼</dc:creator>
  <cp:lastModifiedBy>呼呼</cp:lastModifiedBy>
  <dcterms:modified xsi:type="dcterms:W3CDTF">2022-10-25T06:36:53Z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