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880" w:leftChars="0" w:hanging="880" w:hanging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教研工作人员年度工作考核表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880" w:leftChars="0" w:hanging="880" w:hanging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312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具体事项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eastAsia="zh-CN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教研员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  <w:t>完善课程板块和主题，开发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  <w:t>课程主题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  <w:t>，撰写课程大纲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  <w:t>设计培训研讨题目，了解研讨情况，整理总结研讨内容，形成综述材料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4篇以上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5*4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  <w:t>高质量完成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  <w:t>培训班主持词、讲话稿等文字材料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  <w:t>配合省纪委监委组织部编制年度培训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  <w:t>计划，科学合理设置培训班次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  <w:t>师资管理与联系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  <w:t>建立信息完备师资库，及时与授课讲师反馈信息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  <w:t>为培训班制作讲义汇编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  <w:t>建立纪检监察业务知识题库，为培训班设计测试题目并形成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  <w:t>通用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  <w:t>试卷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2套以上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5*2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</w:rPr>
              <w:t>智慧学院教学培训数字化平台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  <w:t>教研工作部分操作与数据管理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  <w:t>合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具体事项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eastAsia="zh-CN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exac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-20"/>
                <w:sz w:val="28"/>
                <w:szCs w:val="28"/>
                <w:lang w:eastAsia="zh-CN"/>
              </w:rPr>
              <w:t>教研员</w:t>
            </w:r>
            <w:r>
              <w:rPr>
                <w:rFonts w:hint="default" w:ascii="Times New Roman" w:hAnsi="Times New Roman" w:eastAsia="方正仿宋_GBK" w:cs="Times New Roman"/>
                <w:b/>
                <w:spacing w:val="-2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全年完成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2本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主题教材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20*2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全年完成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4本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专项教辅材料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5*4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制定年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度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教材建设规划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年度法规汇编更新，制作增补本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创建纪检监察案例库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编写领域或行业典型案例解析材料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2份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5*2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合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18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exact"/>
        </w:trPr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exact"/>
        </w:trPr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3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03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具体事项</w:t>
            </w:r>
          </w:p>
        </w:tc>
        <w:tc>
          <w:tcPr>
            <w:tcW w:w="18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eastAsia="zh-CN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pacing w:val="-20"/>
                <w:sz w:val="28"/>
                <w:szCs w:val="28"/>
                <w:lang w:eastAsia="zh-CN"/>
              </w:rPr>
              <w:t>教研员</w:t>
            </w:r>
            <w:r>
              <w:rPr>
                <w:rFonts w:hint="default" w:ascii="Times New Roman" w:hAnsi="Times New Roman" w:eastAsia="方正仿宋_GBK" w:cs="Times New Roman"/>
                <w:b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组织开展调研，平均每季度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至少1次，一年4次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10*4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全年撰写调研报告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2份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组织开展学员调研座谈或一对一访谈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4次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5*4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制定年度调研计划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全年撰写座谈、访谈总结材料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1份</w:t>
            </w:r>
            <w:r>
              <w:rPr>
                <w:rFonts w:hint="default" w:ascii="Times New Roman" w:hAnsi="Times New Roman" w:eastAsia="方正仿宋_GBK" w:cs="Times New Roman"/>
                <w:b/>
                <w:spacing w:val="0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880" w:leftChars="0" w:hanging="880" w:hanging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701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FB3BE0"/>
    <w:rsid w:val="06D631C1"/>
    <w:rsid w:val="0DFA48BC"/>
    <w:rsid w:val="147541B9"/>
    <w:rsid w:val="17CF5DD4"/>
    <w:rsid w:val="31DC1F63"/>
    <w:rsid w:val="32F43D40"/>
    <w:rsid w:val="4B0D11DA"/>
    <w:rsid w:val="4D714816"/>
    <w:rsid w:val="541219A5"/>
    <w:rsid w:val="BCFB3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449</Words>
  <Characters>486</Characters>
  <Lines>0</Lines>
  <Paragraphs>0</Paragraphs>
  <TotalTime>0</TotalTime>
  <ScaleCrop>false</ScaleCrop>
  <LinksUpToDate>false</LinksUpToDate>
  <CharactersWithSpaces>498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2022-01-20T22:35:00Z</dcterms:created>
  <dc:creator>greatwall</dc:creator>
  <cp:lastModifiedBy>admin</cp:lastModifiedBy>
  <dcterms:modified xsi:type="dcterms:W3CDTF">2022-10-22T03:59:24Z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D92FBF2571814A64BB4195C2A0AE198E</vt:lpwstr>
  </property>
</Properties>
</file>