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/>
          <w:sz w:val="44"/>
          <w:szCs w:val="44"/>
        </w:rPr>
        <w:t>西双版纳景洪工业园区万景社区2022年公开招聘工作人员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新冠肺炎疫情防控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告知暨承诺书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为切实做好西双版纳景洪工业园区万景社区202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年公开招聘工作人员考试疫情防控工作，营造良好的考试环境，保障广大报考人员和考试工作人员生命安全身体健康，确保招聘考试安全平稳顺利进行。现将有关事项告知如下：</w:t>
      </w:r>
    </w:p>
    <w:p>
      <w:pPr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一、报考人员报名时应仔细阅读并签署</w:t>
      </w:r>
      <w:r>
        <w:rPr>
          <w:rFonts w:ascii="Times New Roman" w:hAnsi="Times New Roman" w:eastAsia="方正仿宋_GBK"/>
          <w:kern w:val="0"/>
          <w:sz w:val="32"/>
          <w:szCs w:val="32"/>
        </w:rPr>
        <w:t>《西双版纳景洪工业园区万景社区2022年公开招聘工作人员新冠肺炎疫情防控告知暨承诺书》。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二、参加考试人员须考前3天提前申领</w:t>
      </w:r>
      <w:r>
        <w:rPr>
          <w:rFonts w:hint="eastAsia" w:ascii="Times New Roman" w:hAnsi="Times New Roman" w:eastAsia="方正仿宋_GBK"/>
          <w:sz w:val="32"/>
          <w:szCs w:val="32"/>
        </w:rPr>
        <w:t>“云南健康码”“通信大数据行程卡”</w:t>
      </w:r>
      <w:r>
        <w:rPr>
          <w:rFonts w:ascii="Times New Roman" w:hAnsi="Times New Roman" w:eastAsia="方正仿宋_GBK"/>
          <w:sz w:val="32"/>
          <w:szCs w:val="32"/>
        </w:rPr>
        <w:t>，并于考前48小时内进行新冠病毒核酸检测。注意做好自我健康监测管理，做好日体温测量、记录并进行健康状况监测，持续关注健康码状态。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三、笔试当天，参加考试人员进入考点前，应当主动出示本人</w:t>
      </w:r>
      <w:r>
        <w:rPr>
          <w:rFonts w:hint="eastAsia" w:ascii="Times New Roman" w:hAnsi="Times New Roman" w:eastAsia="方正仿宋_GBK"/>
          <w:sz w:val="32"/>
          <w:szCs w:val="32"/>
        </w:rPr>
        <w:t>“云南健康码”“通信大数据行程卡”</w:t>
      </w:r>
      <w:r>
        <w:rPr>
          <w:rFonts w:ascii="Times New Roman" w:hAnsi="Times New Roman" w:eastAsia="方正仿宋_GBK"/>
          <w:sz w:val="32"/>
          <w:szCs w:val="32"/>
        </w:rPr>
        <w:t>，出具核酸检测阴性证明，并按要求主动接受体温测量。没有出具核酸检测阴性证明的，不得进入考点。</w:t>
      </w:r>
    </w:p>
    <w:p>
      <w:pPr>
        <w:ind w:firstLine="480" w:firstLineChars="1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</w:rPr>
        <w:t>“云南健康码”和“通信大数据行程卡”</w:t>
      </w:r>
      <w:r>
        <w:rPr>
          <w:rFonts w:ascii="Times New Roman" w:hAnsi="Times New Roman" w:eastAsia="方正仿宋_GBK"/>
          <w:sz w:val="32"/>
          <w:szCs w:val="32"/>
        </w:rPr>
        <w:t>均为绿码，现场测量体温正常（≤37.3℃），考前48小时内核酸检测结果为阴性的，可进入考点参加笔试。</w:t>
      </w:r>
    </w:p>
    <w:p>
      <w:pPr>
        <w:ind w:firstLine="480" w:firstLineChars="15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（二）考前14天有国内中高风险、境外旅居史</w:t>
      </w:r>
      <w:r>
        <w:rPr>
          <w:rFonts w:hint="eastAsia" w:ascii="Times New Roman" w:hAnsi="Times New Roman" w:eastAsia="方正仿宋_GBK"/>
          <w:sz w:val="32"/>
          <w:szCs w:val="32"/>
        </w:rPr>
        <w:t>，“云南健康码”为红码的</w:t>
      </w:r>
      <w:r>
        <w:rPr>
          <w:rFonts w:ascii="Times New Roman" w:hAnsi="Times New Roman" w:eastAsia="方正仿宋_GBK"/>
          <w:sz w:val="32"/>
          <w:szCs w:val="32"/>
        </w:rPr>
        <w:t>报考者，不得参加考试。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</w:t>
      </w:r>
      <w:r>
        <w:rPr>
          <w:rFonts w:ascii="Times New Roman" w:hAnsi="Times New Roman" w:eastAsia="方正仿宋_GBK"/>
          <w:sz w:val="32"/>
          <w:szCs w:val="32"/>
        </w:rPr>
        <w:t>参加考试人员自备一次性医用口罩，赴考时如乘坐公共交通工具，需要全程佩戴口罩，注意保持安全社交距离。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</w:t>
      </w:r>
      <w:r>
        <w:rPr>
          <w:rFonts w:ascii="Times New Roman" w:hAnsi="Times New Roman" w:eastAsia="方正仿宋_GBK"/>
          <w:sz w:val="32"/>
          <w:szCs w:val="32"/>
        </w:rPr>
        <w:t>、考试期间，参加考试人员要自觉维护考试秩序，与其他参加考试人员保持安全社交距离，服从现场工作人员安排，考试结束后按规定有序离场。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</w:t>
      </w:r>
      <w:r>
        <w:rPr>
          <w:rFonts w:ascii="Times New Roman" w:hAnsi="Times New Roman" w:eastAsia="方正仿宋_GBK"/>
          <w:sz w:val="32"/>
          <w:szCs w:val="32"/>
        </w:rPr>
        <w:t>、参加考试人员如因有相关旅居史、密切接触史等流行病学史被集中隔离，笔试当天无法到达考点的，视为主动放弃考试资格。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七、因疫情存在动态变化，疫情防控工作要求也将作出相应调整。如考试前出现新的疫情变化，将通过西双版纳景洪工业园区管理委员会官网、万景社区公众号及时发布补充公告，进一步明确疫情防控要求，请广大参加考试人员密切关注</w:t>
      </w:r>
      <w:r>
        <w:rPr>
          <w:rFonts w:ascii="Times New Roman" w:hAnsi="Times New Roman" w:eastAsia="方正仿宋_GBK"/>
          <w:spacing w:val="-11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八</w:t>
      </w:r>
      <w:r>
        <w:rPr>
          <w:rFonts w:ascii="Times New Roman" w:hAnsi="Times New Roman" w:eastAsia="方正仿宋_GBK"/>
          <w:sz w:val="32"/>
          <w:szCs w:val="32"/>
        </w:rPr>
        <w:t>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rPr>
          <w:rFonts w:ascii="Times New Roman" w:hAnsi="Times New Roman" w:eastAsia="方正仿宋_GBK"/>
          <w:b/>
          <w:bCs/>
          <w:color w:val="000000"/>
          <w:sz w:val="32"/>
          <w:szCs w:val="32"/>
        </w:rPr>
      </w:pPr>
    </w:p>
    <w:p>
      <w:pPr>
        <w:ind w:firstLine="643" w:firstLineChars="200"/>
        <w:rPr>
          <w:rFonts w:ascii="Times New Roman" w:hAnsi="Times New Roman" w:eastAsia="方正仿宋_GBK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/>
          <w:bCs/>
          <w:color w:val="000000"/>
          <w:sz w:val="32"/>
          <w:szCs w:val="32"/>
        </w:rPr>
        <w:t>本人已认真阅读以上告知事项要求，在此郑重承诺：对提供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rPr>
          <w:rFonts w:ascii="Times New Roman" w:hAnsi="Times New Roman" w:eastAsia="方正仿宋_GBK"/>
          <w:b/>
          <w:bCs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 xml:space="preserve">                         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承诺人（签字）：</w:t>
      </w:r>
    </w:p>
    <w:p>
      <w:pPr>
        <w:spacing w:line="600" w:lineRule="exact"/>
        <w:ind w:firstLine="640" w:firstLineChars="200"/>
        <w:jc w:val="left"/>
        <w:rPr>
          <w:rFonts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 xml:space="preserve">                               年  月  日</w:t>
      </w:r>
    </w:p>
    <w:p>
      <w:pPr>
        <w:pStyle w:val="8"/>
        <w:spacing w:line="600" w:lineRule="exact"/>
        <w:ind w:left="1945" w:firstLine="0" w:firstLineChars="0"/>
        <w:jc w:val="left"/>
        <w:rPr>
          <w:rFonts w:ascii="方正仿宋_GBK" w:hAnsi="Times New Roman" w:eastAsia="方正仿宋_GBK"/>
          <w:bCs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jc w:val="left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D3"/>
    <w:rsid w:val="000C1EF9"/>
    <w:rsid w:val="002123E3"/>
    <w:rsid w:val="00534471"/>
    <w:rsid w:val="006205ED"/>
    <w:rsid w:val="009C0409"/>
    <w:rsid w:val="009E4152"/>
    <w:rsid w:val="00A5240D"/>
    <w:rsid w:val="00BB2FD3"/>
    <w:rsid w:val="00C37B10"/>
    <w:rsid w:val="00C67914"/>
    <w:rsid w:val="00C91475"/>
    <w:rsid w:val="00E83DF9"/>
    <w:rsid w:val="00F96ECA"/>
    <w:rsid w:val="56A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qFormat="1"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link w:val="9"/>
    <w:qFormat/>
    <w:uiPriority w:val="0"/>
    <w:rPr>
      <w:rFonts w:ascii="宋体" w:cs="Courier New"/>
    </w:rPr>
  </w:style>
  <w:style w:type="paragraph" w:styleId="3">
    <w:name w:val="toc 9"/>
    <w:basedOn w:val="1"/>
    <w:next w:val="1"/>
    <w:semiHidden/>
    <w:unhideWhenUsed/>
    <w:qFormat/>
    <w:uiPriority w:val="39"/>
    <w:pPr>
      <w:ind w:left="3360" w:leftChars="1600"/>
    </w:pPr>
    <w:rPr>
      <w:rFonts w:eastAsia="方正仿宋_GBK"/>
      <w:szCs w:val="22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纯文本 Char"/>
    <w:basedOn w:val="7"/>
    <w:link w:val="2"/>
    <w:qFormat/>
    <w:uiPriority w:val="0"/>
    <w:rPr>
      <w:rFonts w:ascii="宋体" w:hAnsi="Calibri" w:eastAsia="宋体" w:cs="Courier New"/>
      <w:szCs w:val="21"/>
    </w:rPr>
  </w:style>
  <w:style w:type="character" w:customStyle="1" w:styleId="10">
    <w:name w:val="页眉 Char"/>
    <w:basedOn w:val="7"/>
    <w:link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2E5B8-2BC2-47A1-99C9-B56F0910B0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163</Words>
  <Characters>931</Characters>
  <Lines>7</Lines>
  <Paragraphs>2</Paragraphs>
  <TotalTime>33</TotalTime>
  <ScaleCrop>false</ScaleCrop>
  <LinksUpToDate>false</LinksUpToDate>
  <CharactersWithSpaces>1092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2022-03-02T02:47:00Z</dcterms:created>
  <dc:creator>Administrator</dc:creator>
  <cp:lastModifiedBy>Administrator</cp:lastModifiedBy>
  <dcterms:modified xsi:type="dcterms:W3CDTF">2022-03-03T07:34:39Z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