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fill="FFFFFF"/>
          <w:lang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fill="FFFFFF"/>
          <w:lang w:eastAsia="zh-CN" w:bidi="ar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江山市自然资源和规划局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公开选调报名表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pacing w:val="-4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-4"/>
          <w:sz w:val="28"/>
          <w:szCs w:val="28"/>
        </w:rPr>
        <w:t>选调单位：                      选调职位：</w:t>
      </w:r>
    </w:p>
    <w:tbl>
      <w:tblPr>
        <w:tblStyle w:val="3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0" w:type="dxa"/>
          <w:right w:w="28" w:type="dxa"/>
        </w:tblCellMar>
      </w:tblPr>
      <w:tblGrid>
        <w:gridCol w:w="1000"/>
        <w:gridCol w:w="60"/>
        <w:gridCol w:w="384"/>
        <w:gridCol w:w="789"/>
        <w:gridCol w:w="268"/>
        <w:gridCol w:w="1"/>
        <w:gridCol w:w="444"/>
        <w:gridCol w:w="532"/>
        <w:gridCol w:w="213"/>
        <w:gridCol w:w="28"/>
        <w:gridCol w:w="185"/>
        <w:gridCol w:w="214"/>
        <w:gridCol w:w="213"/>
        <w:gridCol w:w="28"/>
        <w:gridCol w:w="35"/>
        <w:gridCol w:w="150"/>
        <w:gridCol w:w="214"/>
        <w:gridCol w:w="214"/>
        <w:gridCol w:w="213"/>
        <w:gridCol w:w="214"/>
        <w:gridCol w:w="45"/>
        <w:gridCol w:w="104"/>
        <w:gridCol w:w="64"/>
        <w:gridCol w:w="157"/>
        <w:gridCol w:w="56"/>
        <w:gridCol w:w="1"/>
        <w:gridCol w:w="213"/>
        <w:gridCol w:w="213"/>
        <w:gridCol w:w="157"/>
        <w:gridCol w:w="57"/>
        <w:gridCol w:w="213"/>
        <w:gridCol w:w="213"/>
        <w:gridCol w:w="214"/>
        <w:gridCol w:w="213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576" w:hRule="exact"/>
          <w:jc w:val="center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 名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证号</w:t>
            </w:r>
          </w:p>
        </w:tc>
        <w:tc>
          <w:tcPr>
            <w:tcW w:w="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528" w:hRule="exact"/>
          <w:jc w:val="center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    别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   族</w:t>
            </w:r>
          </w:p>
        </w:tc>
        <w:tc>
          <w:tcPr>
            <w:tcW w:w="88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  <w:t>何时参加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  <w:t>何 党 派</w:t>
            </w:r>
          </w:p>
        </w:tc>
        <w:tc>
          <w:tcPr>
            <w:tcW w:w="155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947" w:hRule="exact"/>
          <w:jc w:val="center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  <w:t>户口所在地（县、乡）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7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08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状况</w:t>
            </w:r>
          </w:p>
        </w:tc>
        <w:tc>
          <w:tcPr>
            <w:tcW w:w="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  <w:t>作时间</w:t>
            </w: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性质</w:t>
            </w:r>
          </w:p>
        </w:tc>
        <w:tc>
          <w:tcPr>
            <w:tcW w:w="88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个人身份</w:t>
            </w:r>
          </w:p>
        </w:tc>
        <w:tc>
          <w:tcPr>
            <w:tcW w:w="149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44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学历学位</w:t>
            </w:r>
          </w:p>
        </w:tc>
        <w:tc>
          <w:tcPr>
            <w:tcW w:w="203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  <w:t>全日制毕业院校、专业</w:t>
            </w:r>
          </w:p>
        </w:tc>
        <w:tc>
          <w:tcPr>
            <w:tcW w:w="5366" w:type="dxa"/>
            <w:gridSpan w:val="2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44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  <w:t>在职教育毕业院校、专业</w:t>
            </w:r>
          </w:p>
        </w:tc>
        <w:tc>
          <w:tcPr>
            <w:tcW w:w="5366" w:type="dxa"/>
            <w:gridSpan w:val="2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现工作单位</w:t>
            </w:r>
          </w:p>
        </w:tc>
        <w:tc>
          <w:tcPr>
            <w:tcW w:w="295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  <w:t>现岗位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  <w:t>及职务</w:t>
            </w:r>
          </w:p>
        </w:tc>
        <w:tc>
          <w:tcPr>
            <w:tcW w:w="329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468" w:hRule="exact"/>
          <w:jc w:val="center"/>
        </w:trPr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固定电话</w:t>
            </w:r>
          </w:p>
        </w:tc>
        <w:tc>
          <w:tcPr>
            <w:tcW w:w="295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329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1723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7844" w:type="dxa"/>
            <w:gridSpan w:val="3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（从高中毕业后开始填写）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1507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所在单位及主管部门党组织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844" w:type="dxa"/>
            <w:gridSpan w:val="3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　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　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1354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市资规局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844" w:type="dxa"/>
            <w:gridSpan w:val="3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A2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Calibri" w:eastAsia="方正小标宋_GBK" w:cs="方正小标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2022-11-22T03:28:02Z</dcterms:created>
  <dc:creator>Administrator</dc:creator>
  <cp:lastModifiedBy>Administrator</cp:lastModifiedBy>
  <dcterms:modified xsi:type="dcterms:W3CDTF">2022-11-22T03:28:08Z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