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36" w:tblpY="1734"/>
        <w:tblW w:w="90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70"/>
        <w:gridCol w:w="375"/>
        <w:gridCol w:w="258"/>
        <w:gridCol w:w="404"/>
        <w:gridCol w:w="758"/>
        <w:gridCol w:w="1032"/>
        <w:gridCol w:w="387"/>
        <w:gridCol w:w="129"/>
        <w:gridCol w:w="128"/>
        <w:gridCol w:w="904"/>
        <w:gridCol w:w="387"/>
        <w:gridCol w:w="128"/>
        <w:gridCol w:w="387"/>
        <w:gridCol w:w="379"/>
        <w:gridCol w:w="523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002" w:type="dxa"/>
            <w:gridSpan w:val="17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兴安盟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第三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人民医院招聘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专业技术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02" w:type="dxa"/>
            <w:gridSpan w:val="1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报名序号：                                            报名日期：202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2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性   别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历</w:t>
            </w: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毕业证书号码</w:t>
            </w: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专业技术资格级别</w:t>
            </w:r>
          </w:p>
        </w:tc>
        <w:tc>
          <w:tcPr>
            <w:tcW w:w="130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专业技术资格类别取得时间</w:t>
            </w:r>
          </w:p>
        </w:tc>
        <w:tc>
          <w:tcPr>
            <w:tcW w:w="193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1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是否有招聘公告中规定的不得招聘的情形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从高校开始的学习和工作经历</w:t>
            </w:r>
          </w:p>
        </w:tc>
        <w:tc>
          <w:tcPr>
            <w:tcW w:w="79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7913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本人报名时间所提供的个人信息是真实、准确的，如因个人信息错误、失真造成不良后果，责任由本人承担。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13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13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13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0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13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签字： </w:t>
            </w:r>
          </w:p>
        </w:tc>
      </w:tr>
    </w:tbl>
    <w:p>
      <w:pPr>
        <w:tabs>
          <w:tab w:val="left" w:pos="1053"/>
        </w:tabs>
        <w:bidi w:val="0"/>
        <w:jc w:val="left"/>
        <w:rPr>
          <w:rFonts w:hint="eastAsia"/>
          <w:lang w:val="zh-CN" w:eastAsia="zh-CN"/>
        </w:rPr>
      </w:pPr>
    </w:p>
    <w:p/>
    <w:sectPr>
      <w:pgSz w:w="11910" w:h="16840"/>
      <w:pgMar w:top="1500" w:right="1260" w:bottom="1140" w:left="1460" w:header="0" w:footer="95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jZjMjhkOTBiZmUzMDAyMDY0Nzg4YjViNDRlYjQifQ=="/>
  </w:docVars>
  <w:rsids>
    <w:rsidRoot w:val="00000000"/>
    <w:rsid w:val="5DC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2023-02-17T12:36:50Z</dcterms:created>
  <dc:creator>兴安盟</dc:creator>
  <cp:lastModifiedBy>兴安盟</cp:lastModifiedBy>
  <dcterms:modified xsi:type="dcterms:W3CDTF">2023-02-17T12:36:58Z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B2A7A1C9AB0A4209BF4738C6CE58AA5B</vt:lpwstr>
  </property>
</Properties>
</file>