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40" w:tblpY="-55"/>
        <w:tblOverlap w:val="never"/>
        <w:tblW w:w="996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85"/>
        <w:gridCol w:w="1725"/>
        <w:gridCol w:w="1335"/>
        <w:gridCol w:w="1095"/>
        <w:gridCol w:w="915"/>
        <w:gridCol w:w="945"/>
        <w:gridCol w:w="162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乌兰察布医专附属医院招聘报名登记表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职称证书</w:t>
            </w:r>
          </w:p>
        </w:tc>
        <w:tc>
          <w:tcPr>
            <w:tcW w:w="7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7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12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912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本人确认以上所填内容真实有效；如有不符，本人愿意承担相关责任。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772D8"/>
    <w:rsid w:val="592772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2021-07-29T01:41:00Z</dcterms:created>
  <dc:creator>乌兰察布医学高等专科学校附属医院:</dc:creator>
  <cp:lastModifiedBy>乌兰察布医学高等专科学校附属医院:</cp:lastModifiedBy>
  <dcterms:modified xsi:type="dcterms:W3CDTF">2021-07-29T01:42:23Z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