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4" w:line="180" w:lineRule="auto"/>
        <w:ind w:left="108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微软雅黑" w:hAnsi="微软雅黑" w:eastAsia="微软雅黑" w:cs="微软雅黑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2：</w:t>
      </w:r>
    </w:p>
    <w:p>
      <w:pPr>
        <w:spacing w:before="152" w:line="220" w:lineRule="auto"/>
        <w:ind w:left="190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职消防队员体能测试项目及标准</w:t>
      </w:r>
    </w:p>
    <w:p>
      <w:pPr>
        <w:spacing w:line="18" w:lineRule="exact"/>
      </w:pPr>
    </w:p>
    <w:tbl>
      <w:tblPr>
        <w:tblStyle w:val="4"/>
        <w:tblW w:w="104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949"/>
        <w:gridCol w:w="900"/>
        <w:gridCol w:w="899"/>
        <w:gridCol w:w="871"/>
        <w:gridCol w:w="749"/>
        <w:gridCol w:w="900"/>
        <w:gridCol w:w="899"/>
        <w:gridCol w:w="900"/>
        <w:gridCol w:w="899"/>
        <w:gridCol w:w="8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0" w:hRule="atLeast"/>
        </w:trPr>
        <w:tc>
          <w:tcPr>
            <w:tcW w:w="10400" w:type="dxa"/>
            <w:gridSpan w:val="11"/>
            <w:vAlign w:val="top"/>
          </w:tcPr>
          <w:p>
            <w:pPr>
              <w:spacing w:before="164" w:line="225" w:lineRule="auto"/>
              <w:ind w:left="4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体能测试项目及标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05" w:type="dxa"/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项目</w:t>
            </w:r>
          </w:p>
        </w:tc>
        <w:tc>
          <w:tcPr>
            <w:tcW w:w="8795" w:type="dxa"/>
            <w:gridSpan w:val="10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测试成绩对应分值、测试办法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05" w:type="dxa"/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bookmarkStart w:id="0" w:name="_GoBack"/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分值</w:t>
            </w:r>
            <w:bookmarkEnd w:id="0"/>
          </w:p>
        </w:tc>
        <w:tc>
          <w:tcPr>
            <w:tcW w:w="94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2 分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 分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6 分</w:t>
            </w:r>
          </w:p>
        </w:tc>
        <w:tc>
          <w:tcPr>
            <w:tcW w:w="871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8 分</w:t>
            </w:r>
          </w:p>
        </w:tc>
        <w:tc>
          <w:tcPr>
            <w:tcW w:w="74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10 分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12 分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14 分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16 分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18 分</w:t>
            </w:r>
          </w:p>
        </w:tc>
        <w:tc>
          <w:tcPr>
            <w:tcW w:w="82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20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负重登六楼</w:t>
            </w: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秒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)</w:t>
            </w:r>
          </w:p>
        </w:tc>
        <w:tc>
          <w:tcPr>
            <w:tcW w:w="949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71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54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749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43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41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/>
              <w:rPr>
                <w:rFonts w:hint="default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39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29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37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</w:tc>
        <w:tc>
          <w:tcPr>
            <w:tcW w:w="8795" w:type="dxa"/>
            <w:gridSpan w:val="10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1.单个或分组考核。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考生佩戴消防头盔及消防安全腰带，手提两盘65毫米口径水带，从一楼楼梯口登至六楼楼梯口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记录时间。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3.考核以完成时间计算成绩。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4.不能完成最低标准的，为“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无成绩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10米×4往返跑</w:t>
            </w: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秒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)</w:t>
            </w:r>
          </w:p>
        </w:tc>
        <w:tc>
          <w:tcPr>
            <w:tcW w:w="949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default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49" w:type="dxa"/>
            <w:vAlign w:val="center"/>
          </w:tcPr>
          <w:p>
            <w:pPr>
              <w:spacing w:before="51" w:line="271" w:lineRule="exact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default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default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default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29" w:type="dxa"/>
            <w:vAlign w:val="center"/>
          </w:tcPr>
          <w:p>
            <w:pPr>
              <w:spacing w:before="51" w:line="271" w:lineRule="exact"/>
              <w:ind w:left="128" w:leftChars="0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76" w:hRule="atLeast"/>
        </w:trPr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</w:tc>
        <w:tc>
          <w:tcPr>
            <w:tcW w:w="8795" w:type="dxa"/>
            <w:gridSpan w:val="10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1.单个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或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分组考核。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在10米长的跑道上标出起点线和折返线，考生从起点线处听到起跑口今后起跑，在折返线处返回跑向起跑线，到达起跑线时为完成1次往返。连续完成2次往返，记录时间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3.考核以完成时间计算成绩。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4.不能完成最低标准的，为“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无成绩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”。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.得分超出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0分的，每递减0.1秒增加1分，最高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5分。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1000 米跑 </w:t>
            </w: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(分、秒)</w:t>
            </w:r>
          </w:p>
        </w:tc>
        <w:tc>
          <w:tcPr>
            <w:tcW w:w="94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′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′00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′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′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4′30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4′20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4′10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4′00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3′50</w:t>
            </w:r>
          </w:p>
        </w:tc>
        <w:tc>
          <w:tcPr>
            <w:tcW w:w="82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3′40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64" w:hRule="atLeast"/>
        </w:trPr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</w:tc>
        <w:tc>
          <w:tcPr>
            <w:tcW w:w="8795" w:type="dxa"/>
            <w:gridSpan w:val="10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1.分组考核。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2.在跑道或平地上标出起点线,考生从起点线处听到起跑口令后起跑,完成 1000 米距离到达终 点线,记录时间。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3 考核以完成时间计算成绩。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4.不能完成最低标准的，为“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无成绩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”。</w:t>
            </w:r>
          </w:p>
          <w:p>
            <w:pPr>
              <w:spacing w:before="51" w:line="271" w:lineRule="exact"/>
              <w:ind w:left="128"/>
              <w:rPr>
                <w:rFonts w:hint="default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5.得分超出20分的，每递减5秒增加1分，最高25分。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8" w:hRule="atLeast"/>
        </w:trPr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原地攀登</w:t>
            </w:r>
          </w:p>
          <w:p>
            <w:pPr>
              <w:spacing w:before="51" w:line="271" w:lineRule="exact"/>
              <w:ind w:left="128"/>
              <w:jc w:val="center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六米拉梯</w:t>
            </w: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秒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)</w:t>
            </w:r>
          </w:p>
        </w:tc>
        <w:tc>
          <w:tcPr>
            <w:tcW w:w="949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/>
              <w:rPr>
                <w:rFonts w:hint="default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71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749" w:type="dxa"/>
            <w:vAlign w:val="center"/>
          </w:tcPr>
          <w:p>
            <w:pPr>
              <w:spacing w:before="51" w:line="271" w:lineRule="exact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  <w:tc>
          <w:tcPr>
            <w:tcW w:w="829" w:type="dxa"/>
            <w:vAlign w:val="center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46" w:hRule="atLeast"/>
        </w:trPr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</w:tc>
        <w:tc>
          <w:tcPr>
            <w:tcW w:w="8795" w:type="dxa"/>
            <w:gridSpan w:val="10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1.单个或分组考核。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</w:rPr>
              <w:t>考生穿着全套消防员防护装具，扣好安全绳，从原地逐级攀登架设在训练塔窗口的六米拉梯，并进入二楼平台,记录时间。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                       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3.考核以完成时间计算成绩。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4.不能完成最低标准的，为“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无成绩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605" w:type="dxa"/>
            <w:vMerge w:val="restart"/>
            <w:tcBorders>
              <w:bottom w:val="nil"/>
            </w:tcBorders>
            <w:vAlign w:val="top"/>
          </w:tcPr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  <w:p>
            <w:pPr>
              <w:spacing w:before="51" w:line="271" w:lineRule="exact"/>
              <w:ind w:left="128"/>
              <w:jc w:val="center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100米跑</w:t>
            </w:r>
          </w:p>
          <w:p>
            <w:pPr>
              <w:spacing w:before="51" w:line="271" w:lineRule="exact"/>
              <w:ind w:left="128"/>
              <w:jc w:val="center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(秒)</w:t>
            </w:r>
          </w:p>
        </w:tc>
        <w:tc>
          <w:tcPr>
            <w:tcW w:w="949" w:type="dxa"/>
            <w:vAlign w:val="top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1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49" w:type="dxa"/>
            <w:vAlign w:val="top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99" w:type="dxa"/>
            <w:vAlign w:val="top"/>
          </w:tcPr>
          <w:p>
            <w:pPr>
              <w:spacing w:before="51" w:line="271" w:lineRule="exact"/>
              <w:ind w:left="128"/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29" w:type="dxa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″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33" w:hRule="atLeast"/>
        </w:trPr>
        <w:tc>
          <w:tcPr>
            <w:tcW w:w="1605" w:type="dxa"/>
            <w:vMerge w:val="continue"/>
            <w:tcBorders>
              <w:top w:val="nil"/>
            </w:tcBorders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</w:p>
        </w:tc>
        <w:tc>
          <w:tcPr>
            <w:tcW w:w="8795" w:type="dxa"/>
            <w:gridSpan w:val="10"/>
            <w:vAlign w:val="top"/>
          </w:tcPr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1.分组考核。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2.在跑道或平地上标出起点线,考生从起点线处听到起跑口令后起跑,完成 100 米距离到达终 点线,记录时间。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考核以完成时间计算成绩。</w:t>
            </w:r>
          </w:p>
          <w:p>
            <w:pPr>
              <w:spacing w:before="51" w:line="271" w:lineRule="exact"/>
              <w:ind w:left="128"/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4.不能完成最低标准的，为“</w:t>
            </w: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eastAsia="zh-CN"/>
              </w:rPr>
              <w:t>无成绩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”。</w:t>
            </w:r>
          </w:p>
          <w:p>
            <w:pPr>
              <w:spacing w:before="51" w:line="271" w:lineRule="exact"/>
              <w:ind w:left="128"/>
              <w:rPr>
                <w:rFonts w:hint="default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1"/>
                <w:sz w:val="20"/>
                <w:szCs w:val="20"/>
                <w:lang w:val="en-US" w:eastAsia="zh-CN"/>
              </w:rPr>
              <w:t>5.得分超出20分的，每递减0.3秒增加1分，最高25分。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886" w:bottom="0" w:left="8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EzMzk1YzA2ZGI0N2M0OTg1MGI1ZDg3YjY2NDRlYmEifQ=="/>
  </w:docVars>
  <w:rsids>
    <w:rsidRoot w:val="00000000"/>
    <w:rsid w:val="02607CB1"/>
    <w:rsid w:val="05AA2098"/>
    <w:rsid w:val="08AF3CFA"/>
    <w:rsid w:val="0BE7429D"/>
    <w:rsid w:val="12203D5A"/>
    <w:rsid w:val="290C172A"/>
    <w:rsid w:val="331372A1"/>
    <w:rsid w:val="3A505CB9"/>
    <w:rsid w:val="3C7B66FC"/>
    <w:rsid w:val="49401CF1"/>
    <w:rsid w:val="54141F17"/>
    <w:rsid w:val="57BB3F25"/>
    <w:rsid w:val="57BB500C"/>
    <w:rsid w:val="5C457F60"/>
    <w:rsid w:val="5C8356CE"/>
    <w:rsid w:val="65B2623E"/>
    <w:rsid w:val="689E6447"/>
    <w:rsid w:val="69064C02"/>
    <w:rsid w:val="74295DE5"/>
    <w:rsid w:val="79AC7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800</Words>
  <Characters>917</Characters>
  <TotalTime>6</TotalTime>
  <ScaleCrop>false</ScaleCrop>
  <LinksUpToDate>false</LinksUpToDate>
  <CharactersWithSpaces>962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2022-08-19T15:47:00Z</dcterms:created>
  <dc:creator>Administrator</dc:creator>
  <cp:lastModifiedBy>张小赞_st</cp:lastModifiedBy>
  <cp:lastPrinted>2023-04-19T08:30:44Z</cp:lastPrinted>
  <dcterms:modified xsi:type="dcterms:W3CDTF">2023-04-19T08:32:57Z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2023-03-31T16:20:39Z</vt:filetime>
  </property>
  <property fmtid="{D5CDD505-2E9C-101B-9397-08002B2CF9AE}" pid="4" name="KSOProductBuildVer">
    <vt:lpwstr>2052-11.1.0.14036</vt:lpwstr>
  </property>
  <property fmtid="{D5CDD505-2E9C-101B-9397-08002B2CF9AE}" pid="5" name="ICV">
    <vt:lpwstr>6E14FDF773344CA69C628E285846CB84</vt:lpwstr>
  </property>
</Properties>
</file>