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方正小标宋简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方正小标宋简体"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cs="方正小标宋简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 w:cs="黑体"/>
          <w:sz w:val="44"/>
          <w:szCs w:val="44"/>
          <w:lang w:eastAsia="zh-CN"/>
        </w:rPr>
      </w:pPr>
      <w:r>
        <w:rPr>
          <w:rFonts w:hint="eastAsia" w:ascii="方正小标宋简体" w:eastAsia="方正小标宋简体" w:cs="黑体"/>
          <w:sz w:val="44"/>
          <w:szCs w:val="44"/>
          <w:lang w:eastAsia="zh-CN"/>
        </w:rPr>
        <w:t>绍兴市大数据保障中心公开招聘岗位表</w:t>
      </w:r>
    </w:p>
    <w:tbl>
      <w:tblPr>
        <w:tblStyle w:val="7"/>
        <w:tblpPr w:leftFromText="180" w:rightFromText="180" w:vertAnchor="page" w:horzAnchor="page" w:tblpX="1500" w:tblpY="2918"/>
        <w:tblOverlap w:val="never"/>
        <w:tblW w:w="140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755"/>
        <w:gridCol w:w="1530"/>
        <w:gridCol w:w="2175"/>
        <w:gridCol w:w="4023"/>
        <w:gridCol w:w="1587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53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217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402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02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961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计算机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博士研究生</w:t>
            </w: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" w:eastAsia="zh-CN"/>
              </w:rPr>
              <w:t>博士学位</w:t>
            </w:r>
          </w:p>
        </w:tc>
        <w:tc>
          <w:tcPr>
            <w:tcW w:w="402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研究生：计算机科学与技术0812 、软件工程0835*、信息与通信工程0810、工程（计算机、软件及通信工程方向）0852　</w:t>
            </w:r>
          </w:p>
        </w:tc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171A1D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　注：专业目录参照2012年颁布的研究生学科（含1997年专业及专业硕士）目录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  <w:r>
        <w:rPr>
          <w:rFonts w:hint="eastAsia" w:ascii="宋体" w:hAnsi="宋体" w:cs="方正小标宋简体"/>
          <w:color w:val="000000"/>
          <w:kern w:val="0"/>
          <w:sz w:val="32"/>
          <w:szCs w:val="32"/>
        </w:rPr>
        <w:t>附件2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  <w:lang w:eastAsia="zh-CN"/>
        </w:rPr>
        <w:t>绍兴市大数据保障中心公开招聘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  <w:t>报名登记表</w:t>
      </w:r>
    </w:p>
    <w:p>
      <w:pPr>
        <w:spacing w:line="500" w:lineRule="exact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</w:t>
      </w:r>
    </w:p>
    <w:tbl>
      <w:tblPr>
        <w:tblStyle w:val="7"/>
        <w:tblW w:w="88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  <w:r>
              <w:rPr>
                <w:rFonts w:hint="eastAsia"/>
                <w:spacing w:val="-17"/>
                <w:sz w:val="24"/>
              </w:rPr>
              <w:t>（从高中学习起）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学校及专业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  <w:r>
              <w:rPr>
                <w:rFonts w:hint="eastAsia"/>
                <w:spacing w:val="-20"/>
                <w:sz w:val="24"/>
              </w:rPr>
              <w:t>奖励</w:t>
            </w:r>
            <w:r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pacing w:val="-11"/>
                <w:sz w:val="24"/>
              </w:rPr>
              <w:t>发表论文、参与</w:t>
            </w:r>
            <w:r>
              <w:rPr>
                <w:rFonts w:hint="eastAsia"/>
                <w:spacing w:val="-11"/>
                <w:sz w:val="24"/>
                <w:lang w:val="en-US" w:eastAsia="zh-CN"/>
              </w:rPr>
              <w:t>研究的项目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汉仪仿宋S">
    <w:altName w:val="仿宋"/>
    <w:panose1 w:val="00020600040101000101"/>
    <w:charset w:val="86"/>
    <w:family w:val="auto"/>
    <w:pitch w:val="default"/>
    <w:sig w:usb0="00000000" w:usb1="00000000" w:usb2="00000016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81642"/>
    <w:rsid w:val="0BF550F3"/>
    <w:rsid w:val="12881642"/>
    <w:rsid w:val="22387088"/>
    <w:rsid w:val="2B74E9D6"/>
    <w:rsid w:val="3AC420C6"/>
    <w:rsid w:val="3EDEC48C"/>
    <w:rsid w:val="3FF7F8CC"/>
    <w:rsid w:val="46BA26E6"/>
    <w:rsid w:val="5F9E87F6"/>
    <w:rsid w:val="612163AE"/>
    <w:rsid w:val="619F4BD2"/>
    <w:rsid w:val="62247C54"/>
    <w:rsid w:val="6BF92775"/>
    <w:rsid w:val="7BA30223"/>
    <w:rsid w:val="7CFF0832"/>
    <w:rsid w:val="7D3B703F"/>
    <w:rsid w:val="7FF31127"/>
    <w:rsid w:val="AFEB7853"/>
    <w:rsid w:val="BA736FC4"/>
    <w:rsid w:val="BF500493"/>
    <w:rsid w:val="EEED6F9E"/>
    <w:rsid w:val="EFF76444"/>
    <w:rsid w:val="F5FDEE77"/>
    <w:rsid w:val="FB8D9AF2"/>
    <w:rsid w:val="FCFB4AA5"/>
    <w:rsid w:val="FD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ind w:firstLine="585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2023-03-30T07:36:00Z</dcterms:created>
  <dc:creator>Administrator</dc:creator>
  <cp:lastModifiedBy>潘惠珍</cp:lastModifiedBy>
  <dcterms:modified xsi:type="dcterms:W3CDTF">2023-04-28T07:09:55Z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