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方正小标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绍兴市大数据保障中心公开招聘岗位表</w:t>
      </w:r>
    </w:p>
    <w:tbl>
      <w:tblPr>
        <w:tblStyle w:val="7"/>
        <w:tblpPr w:leftFromText="180" w:rightFromText="180" w:vertAnchor="page" w:horzAnchor="page" w:tblpX="1500" w:tblpY="2918"/>
        <w:tblOverlap w:val="never"/>
        <w:tblW w:w="14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755"/>
        <w:gridCol w:w="1530"/>
        <w:gridCol w:w="2175"/>
        <w:gridCol w:w="4023"/>
        <w:gridCol w:w="1587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21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02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6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计算机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博士研究生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博士学位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研究生：计算机科学与技术0812 、软件工程0835*、信息与通信工程0810、工程（计算机、软件及通信工程方向）0852　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171A1D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　注：专业目录参照2012年颁布的研究生学科（含1997年专业及专业硕士）目录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绍兴市大数据保障中心公开招聘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  <w:t>报名登记表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</w:p>
    <w:tbl>
      <w:tblPr>
        <w:tblStyle w:val="7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-11"/>
                <w:sz w:val="24"/>
              </w:rPr>
              <w:t>发表论文、参与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研究的项目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81642"/>
    <w:rsid w:val="0BF550F3"/>
    <w:rsid w:val="12881642"/>
    <w:rsid w:val="22387088"/>
    <w:rsid w:val="2B74E9D6"/>
    <w:rsid w:val="3AC420C6"/>
    <w:rsid w:val="3EDEC48C"/>
    <w:rsid w:val="3FF7F8CC"/>
    <w:rsid w:val="46BA26E6"/>
    <w:rsid w:val="5F9E87F6"/>
    <w:rsid w:val="612163AE"/>
    <w:rsid w:val="619F4BD2"/>
    <w:rsid w:val="62247C54"/>
    <w:rsid w:val="6BF92775"/>
    <w:rsid w:val="7BA30223"/>
    <w:rsid w:val="7CFF0832"/>
    <w:rsid w:val="7D3B703F"/>
    <w:rsid w:val="7FF31127"/>
    <w:rsid w:val="AFEB7853"/>
    <w:rsid w:val="BA736FC4"/>
    <w:rsid w:val="BF500493"/>
    <w:rsid w:val="EEED6F9E"/>
    <w:rsid w:val="EFF76444"/>
    <w:rsid w:val="F5FDEE77"/>
    <w:rsid w:val="FB8D9AF2"/>
    <w:rsid w:val="FCFB4AA5"/>
    <w:rsid w:val="FD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585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2023-03-30T07:36:00Z</dcterms:created>
  <dc:creator>Administrator</dc:creator>
  <cp:lastModifiedBy>潘惠珍</cp:lastModifiedBy>
  <dcterms:modified xsi:type="dcterms:W3CDTF">2023-04-28T07:09:55Z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