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</w:p>
    <w:p>
      <w:pPr>
        <w:spacing w:line="460" w:lineRule="exact"/>
        <w:jc w:val="center"/>
        <w:rPr>
          <w:rFonts w:hint="eastAsia" w:ascii="黑体" w:hAnsi="宋体" w:eastAsia="黑体"/>
          <w:spacing w:val="20"/>
          <w:sz w:val="44"/>
          <w:szCs w:val="44"/>
        </w:rPr>
      </w:pPr>
      <w:bookmarkStart w:id="0" w:name="_GoBack"/>
      <w:r>
        <w:rPr>
          <w:rFonts w:hint="eastAsia" w:ascii="黑体" w:hAnsi="宋体" w:eastAsia="黑体"/>
          <w:spacing w:val="20"/>
          <w:sz w:val="44"/>
          <w:szCs w:val="44"/>
        </w:rPr>
        <w:t>202</w:t>
      </w:r>
      <w:r>
        <w:rPr>
          <w:rFonts w:hint="eastAsia" w:ascii="黑体" w:hAnsi="宋体" w:eastAsia="黑体"/>
          <w:spacing w:val="20"/>
          <w:sz w:val="44"/>
          <w:szCs w:val="44"/>
          <w:lang w:val="en-US" w:eastAsia="zh-CN"/>
        </w:rPr>
        <w:t>3</w:t>
      </w:r>
      <w:r>
        <w:rPr>
          <w:rFonts w:hint="eastAsia" w:ascii="黑体" w:hAnsi="宋体" w:eastAsia="黑体"/>
          <w:spacing w:val="20"/>
          <w:sz w:val="44"/>
          <w:szCs w:val="44"/>
        </w:rPr>
        <w:t>年伊川县公开招聘</w:t>
      </w:r>
      <w:r>
        <w:rPr>
          <w:rFonts w:hint="eastAsia" w:ascii="黑体" w:hAnsi="宋体" w:eastAsia="黑体"/>
          <w:spacing w:val="20"/>
          <w:sz w:val="44"/>
          <w:szCs w:val="44"/>
          <w:lang w:eastAsia="zh-CN"/>
        </w:rPr>
        <w:t>幼儿园</w:t>
      </w:r>
      <w:r>
        <w:rPr>
          <w:rFonts w:hint="eastAsia" w:ascii="黑体" w:hAnsi="宋体" w:eastAsia="黑体"/>
          <w:spacing w:val="20"/>
          <w:sz w:val="44"/>
          <w:szCs w:val="44"/>
        </w:rPr>
        <w:t>教师</w:t>
      </w:r>
    </w:p>
    <w:p>
      <w:pPr>
        <w:pStyle w:val="8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加分申请表</w:t>
      </w:r>
    </w:p>
    <w:bookmarkEnd w:id="0"/>
    <w:tbl>
      <w:tblPr>
        <w:tblStyle w:val="5"/>
        <w:tblpPr w:leftFromText="180" w:rightFromText="180" w:vertAnchor="text" w:horzAnchor="page" w:tblpX="1727" w:tblpY="387"/>
        <w:tblW w:w="91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1260"/>
        <w:gridCol w:w="1080"/>
        <w:gridCol w:w="1440"/>
        <w:gridCol w:w="23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  名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   别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报考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职位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75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                       （</w:t>
            </w: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）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75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参加2008、2009年洛阳市大学生村干部招录计划，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截止2016年12月31日在伊川县农村连续任职满3年考核合格且未进入公务员、事业编制的离任大学生村干部</w:t>
            </w:r>
            <w:r>
              <w:rPr>
                <w:rFonts w:hint="eastAsia" w:ascii="仿宋_GB2312" w:hAnsi="宋体" w:eastAsia="仿宋_GB2312" w:cs="宋体"/>
                <w:sz w:val="24"/>
              </w:rPr>
              <w:t>。（2）在伊川县服务期满考核合格的“三支一扶”大学生。（3）参加我省大学生志愿服务西部（贫困县）计划，在伊川县服务期满考核合格者。（4）2012年及以后招募的大学生，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在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伊川县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服务且合同期满、考核合格的我省高校毕业生政府购岗计划的人员，</w:t>
            </w:r>
            <w:r>
              <w:rPr>
                <w:rFonts w:hint="eastAsia" w:ascii="仿宋_GB2312" w:eastAsia="仿宋_GB2312"/>
                <w:sz w:val="24"/>
              </w:rPr>
              <w:t>享受笔试卷面成绩加10分的政策。</w:t>
            </w:r>
            <w:r>
              <w:rPr>
                <w:rFonts w:hint="eastAsia" w:ascii="仿宋_GB2312" w:hAnsi="仿宋" w:eastAsia="仿宋_GB2312"/>
                <w:sz w:val="24"/>
              </w:rPr>
              <w:t>（5）大学生退役士兵享受笔试卷面成绩加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4"/>
              </w:rPr>
              <w:t>分的优惠政策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经洛阳市批准入伍的大学毕业生退役士兵享受笔试卷面成绩加15分的优惠政策。</w:t>
            </w:r>
            <w:r>
              <w:rPr>
                <w:rFonts w:hint="eastAsia" w:ascii="仿宋_GB2312" w:hAnsi="仿宋" w:eastAsia="仿宋_GB2312"/>
                <w:sz w:val="24"/>
              </w:rPr>
              <w:t>服役期间获三等功及以上奖励的另加2分。另加分项目只计一次，不累计。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加分理由及个人承诺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75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本人符合以上第　　　条加分政策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申请人签名：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审核意见</w:t>
            </w:r>
          </w:p>
        </w:tc>
        <w:tc>
          <w:tcPr>
            <w:tcW w:w="75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5400" w:firstLineChars="225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5400" w:firstLineChars="225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5160" w:firstLineChars="215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   月     日</w:t>
            </w:r>
          </w:p>
        </w:tc>
      </w:tr>
    </w:tbl>
    <w:p>
      <w:pPr>
        <w:widowControl/>
        <w:spacing w:line="480" w:lineRule="atLeast"/>
        <w:jc w:val="both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</w:t>
      </w:r>
    </w:p>
    <w:p>
      <w:pPr>
        <w:widowControl/>
        <w:spacing w:line="400" w:lineRule="exact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填表说明：</w:t>
      </w:r>
    </w:p>
    <w:p>
      <w:pPr>
        <w:widowControl/>
        <w:spacing w:line="400" w:lineRule="exact"/>
        <w:ind w:firstLine="420"/>
        <w:rPr>
          <w:rFonts w:hint="eastAsia"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1、本表</w:t>
      </w:r>
      <w:r>
        <w:rPr>
          <w:rFonts w:hint="eastAsia" w:ascii="仿宋_GB2312" w:eastAsia="仿宋_GB2312"/>
          <w:kern w:val="0"/>
          <w:szCs w:val="21"/>
        </w:rPr>
        <w:t>1</w:t>
      </w:r>
      <w:r>
        <w:rPr>
          <w:rFonts w:hint="eastAsia" w:ascii="仿宋_GB2312" w:hAnsi="宋体" w:eastAsia="仿宋_GB2312"/>
          <w:kern w:val="0"/>
          <w:szCs w:val="21"/>
        </w:rPr>
        <w:t>式</w:t>
      </w:r>
      <w:r>
        <w:rPr>
          <w:rFonts w:hint="eastAsia" w:ascii="仿宋_GB2312" w:eastAsia="仿宋_GB2312"/>
          <w:kern w:val="0"/>
          <w:szCs w:val="21"/>
        </w:rPr>
        <w:t>2</w:t>
      </w:r>
      <w:r>
        <w:rPr>
          <w:rFonts w:hint="eastAsia" w:ascii="仿宋_GB2312" w:hAnsi="宋体" w:eastAsia="仿宋_GB2312"/>
          <w:kern w:val="0"/>
          <w:szCs w:val="21"/>
        </w:rPr>
        <w:t>份。报考</w:t>
      </w:r>
      <w:r>
        <w:rPr>
          <w:rFonts w:hint="eastAsia" w:ascii="仿宋_GB2312" w:hAnsi="宋体" w:eastAsia="仿宋_GB2312"/>
          <w:kern w:val="0"/>
          <w:szCs w:val="21"/>
          <w:lang w:eastAsia="zh-CN"/>
        </w:rPr>
        <w:t>职位</w:t>
      </w:r>
      <w:r>
        <w:rPr>
          <w:rFonts w:hint="eastAsia" w:ascii="仿宋" w:hAnsi="仿宋" w:eastAsia="仿宋"/>
          <w:kern w:val="0"/>
          <w:szCs w:val="21"/>
          <w:lang w:eastAsia="zh-CN"/>
        </w:rPr>
        <w:t>为</w:t>
      </w:r>
      <w:r>
        <w:rPr>
          <w:rFonts w:hint="eastAsia" w:ascii="仿宋" w:hAnsi="仿宋" w:eastAsia="仿宋"/>
          <w:spacing w:val="-10"/>
          <w:szCs w:val="21"/>
          <w:lang w:eastAsia="zh-CN"/>
        </w:rPr>
        <w:t>幼儿园</w:t>
      </w:r>
      <w:r>
        <w:rPr>
          <w:rFonts w:hint="eastAsia" w:ascii="仿宋" w:hAnsi="仿宋" w:eastAsia="仿宋"/>
          <w:spacing w:val="-10"/>
          <w:szCs w:val="21"/>
        </w:rPr>
        <w:t>；</w:t>
      </w:r>
    </w:p>
    <w:p>
      <w:pPr>
        <w:pStyle w:val="8"/>
        <w:spacing w:line="400" w:lineRule="exact"/>
        <w:ind w:firstLine="459" w:firstLineChars="219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2、所填内容务必真实、准确，</w:t>
      </w:r>
      <w:r>
        <w:rPr>
          <w:rFonts w:hint="eastAsia" w:ascii="仿宋_GB2312" w:eastAsia="仿宋_GB2312"/>
        </w:rPr>
        <w:t>弄虚作假享受加分政策的，一经查实，取消录用资格。</w:t>
      </w:r>
    </w:p>
    <w:p>
      <w:pPr>
        <w:bidi w:val="0"/>
        <w:jc w:val="center"/>
        <w:rPr>
          <w:rFonts w:hint="eastAsia" w:eastAsia="仿宋_GB2312"/>
          <w:kern w:val="0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746" w:bottom="1440" w:left="17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BAD323"/>
    <w:multiLevelType w:val="singleLevel"/>
    <w:tmpl w:val="B1BAD32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NTk1MzU4OTI3YzlkOWVmYjYyMzQ1NjI2M2YwOWQifQ=="/>
  </w:docVars>
  <w:rsids>
    <w:rsidRoot w:val="11E57313"/>
    <w:rsid w:val="00000CE4"/>
    <w:rsid w:val="001019F1"/>
    <w:rsid w:val="00285085"/>
    <w:rsid w:val="002931E2"/>
    <w:rsid w:val="002E74C5"/>
    <w:rsid w:val="003E1620"/>
    <w:rsid w:val="00494DA4"/>
    <w:rsid w:val="005709D2"/>
    <w:rsid w:val="005C0CDD"/>
    <w:rsid w:val="006040A5"/>
    <w:rsid w:val="006670B0"/>
    <w:rsid w:val="00720012"/>
    <w:rsid w:val="008833B3"/>
    <w:rsid w:val="008F690C"/>
    <w:rsid w:val="00925127"/>
    <w:rsid w:val="0094313A"/>
    <w:rsid w:val="009536B8"/>
    <w:rsid w:val="00960B76"/>
    <w:rsid w:val="009C178E"/>
    <w:rsid w:val="00A16012"/>
    <w:rsid w:val="00A75E5A"/>
    <w:rsid w:val="00B90656"/>
    <w:rsid w:val="00C5501E"/>
    <w:rsid w:val="00D51B31"/>
    <w:rsid w:val="00E84C28"/>
    <w:rsid w:val="00E942CB"/>
    <w:rsid w:val="00F065B7"/>
    <w:rsid w:val="01210C6D"/>
    <w:rsid w:val="01A55517"/>
    <w:rsid w:val="02184732"/>
    <w:rsid w:val="02253B1E"/>
    <w:rsid w:val="057F5E75"/>
    <w:rsid w:val="09FB59C8"/>
    <w:rsid w:val="0DDA2060"/>
    <w:rsid w:val="0E4C1F69"/>
    <w:rsid w:val="11E57313"/>
    <w:rsid w:val="12CF313E"/>
    <w:rsid w:val="1421398A"/>
    <w:rsid w:val="15830E50"/>
    <w:rsid w:val="164F2097"/>
    <w:rsid w:val="173947A8"/>
    <w:rsid w:val="186B0D6B"/>
    <w:rsid w:val="18F82078"/>
    <w:rsid w:val="196876CC"/>
    <w:rsid w:val="19853823"/>
    <w:rsid w:val="1B021BEB"/>
    <w:rsid w:val="1C5B2CF7"/>
    <w:rsid w:val="1E132068"/>
    <w:rsid w:val="1ED66266"/>
    <w:rsid w:val="1F080E63"/>
    <w:rsid w:val="1F117716"/>
    <w:rsid w:val="21154AF6"/>
    <w:rsid w:val="2196241E"/>
    <w:rsid w:val="22CD6D33"/>
    <w:rsid w:val="2712214A"/>
    <w:rsid w:val="28683AFD"/>
    <w:rsid w:val="28D339C1"/>
    <w:rsid w:val="2D070398"/>
    <w:rsid w:val="2F5058ED"/>
    <w:rsid w:val="32ED0233"/>
    <w:rsid w:val="34BF303A"/>
    <w:rsid w:val="34C42B8B"/>
    <w:rsid w:val="36D9751C"/>
    <w:rsid w:val="3EC75072"/>
    <w:rsid w:val="42111CF2"/>
    <w:rsid w:val="42765457"/>
    <w:rsid w:val="444E155A"/>
    <w:rsid w:val="453651D6"/>
    <w:rsid w:val="455D33BC"/>
    <w:rsid w:val="459817DC"/>
    <w:rsid w:val="4692406A"/>
    <w:rsid w:val="473202A3"/>
    <w:rsid w:val="48C62CF1"/>
    <w:rsid w:val="48E2459C"/>
    <w:rsid w:val="49E27234"/>
    <w:rsid w:val="49F22A15"/>
    <w:rsid w:val="4B61191C"/>
    <w:rsid w:val="4B98096B"/>
    <w:rsid w:val="4C197E2C"/>
    <w:rsid w:val="4E8B08D4"/>
    <w:rsid w:val="506D6587"/>
    <w:rsid w:val="50E21B1C"/>
    <w:rsid w:val="536E507A"/>
    <w:rsid w:val="540C6356"/>
    <w:rsid w:val="54D701CF"/>
    <w:rsid w:val="567A747C"/>
    <w:rsid w:val="58366D88"/>
    <w:rsid w:val="59232C57"/>
    <w:rsid w:val="5BAE399A"/>
    <w:rsid w:val="5C6F6C47"/>
    <w:rsid w:val="5CEE2F3E"/>
    <w:rsid w:val="5D186846"/>
    <w:rsid w:val="5F023620"/>
    <w:rsid w:val="5F75009A"/>
    <w:rsid w:val="61113EEE"/>
    <w:rsid w:val="64D72DC7"/>
    <w:rsid w:val="67D872DC"/>
    <w:rsid w:val="696C1B25"/>
    <w:rsid w:val="69FB4103"/>
    <w:rsid w:val="6B02697E"/>
    <w:rsid w:val="6B1F7536"/>
    <w:rsid w:val="6D1E08D1"/>
    <w:rsid w:val="6E1A0D81"/>
    <w:rsid w:val="6F234277"/>
    <w:rsid w:val="70886847"/>
    <w:rsid w:val="7182392C"/>
    <w:rsid w:val="733440EB"/>
    <w:rsid w:val="733E1882"/>
    <w:rsid w:val="739772FC"/>
    <w:rsid w:val="75002DE8"/>
    <w:rsid w:val="75437B94"/>
    <w:rsid w:val="764C1A10"/>
    <w:rsid w:val="76745575"/>
    <w:rsid w:val="769F7BCF"/>
    <w:rsid w:val="76E17879"/>
    <w:rsid w:val="7E183E0A"/>
    <w:rsid w:val="7F0E58B2"/>
    <w:rsid w:val="7FC176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7291</Words>
  <Characters>7850</Characters>
  <Lines>50</Lines>
  <Paragraphs>14</Paragraphs>
  <TotalTime>37</TotalTime>
  <ScaleCrop>false</ScaleCrop>
  <LinksUpToDate>false</LinksUpToDate>
  <CharactersWithSpaces>9974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2022-07-07T08:43:00Z</dcterms:created>
  <dc:creator>欢  飞</dc:creator>
  <cp:lastModifiedBy>政策法规股</cp:lastModifiedBy>
  <cp:lastPrinted>2023-05-18T08:08:00Z</cp:lastPrinted>
  <dcterms:modified xsi:type="dcterms:W3CDTF">2023-05-19T07:32:31Z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84972AB6CB4D42F0A07C80ABEE811E25_13</vt:lpwstr>
  </property>
</Properties>
</file>