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5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　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650" w:lineRule="exact"/>
        <w:jc w:val="center"/>
        <w:rPr>
          <w:rFonts w:hint="eastAsia" w:ascii="方正小标宋简体" w:hAnsi="黑体" w:eastAsia="方正小标宋简体"/>
          <w:sz w:val="40"/>
          <w:szCs w:val="32"/>
        </w:rPr>
      </w:pPr>
      <w:r>
        <w:rPr>
          <w:rFonts w:hint="eastAsia" w:ascii="方正小标宋简体" w:hAnsi="黑体" w:eastAsia="方正小标宋简体"/>
          <w:sz w:val="40"/>
          <w:szCs w:val="32"/>
        </w:rPr>
        <w:t>运城市</w:t>
      </w:r>
      <w:r>
        <w:rPr>
          <w:rFonts w:hint="eastAsia" w:ascii="方正小标宋简体" w:hAnsi="黑体" w:eastAsia="方正小标宋简体"/>
          <w:sz w:val="40"/>
          <w:szCs w:val="32"/>
          <w:lang w:val="en" w:eastAsia="zh-CN"/>
        </w:rPr>
        <w:t>城市管理局</w:t>
      </w:r>
      <w:r>
        <w:rPr>
          <w:rFonts w:hint="default" w:ascii="方正小标宋简体" w:hAnsi="黑体" w:eastAsia="方正小标宋简体"/>
          <w:sz w:val="40"/>
          <w:szCs w:val="32"/>
          <w:lang w:val="en"/>
        </w:rPr>
        <w:t>下属事业单位</w:t>
      </w:r>
      <w:r>
        <w:rPr>
          <w:rFonts w:hint="eastAsia" w:ascii="方正小标宋简体" w:hAnsi="黑体" w:eastAsia="方正小标宋简体" w:cs="Times New Roman"/>
          <w:sz w:val="40"/>
          <w:szCs w:val="32"/>
          <w:lang w:val="en" w:eastAsia="zh-CN"/>
        </w:rPr>
        <w:t>公开选调</w:t>
      </w:r>
      <w:r>
        <w:rPr>
          <w:rFonts w:hint="eastAsia" w:ascii="方正小标宋简体" w:hAnsi="黑体" w:eastAsia="方正小标宋简体" w:cs="Times New Roman"/>
          <w:sz w:val="40"/>
          <w:szCs w:val="32"/>
          <w:lang w:val="en-US" w:eastAsia="zh-CN"/>
        </w:rPr>
        <w:t>事业编制人员</w:t>
      </w:r>
      <w:r>
        <w:rPr>
          <w:rFonts w:hint="eastAsia" w:ascii="方正小标宋简体" w:hAnsi="黑体" w:eastAsia="方正小标宋简体" w:cs="Times New Roman"/>
          <w:sz w:val="40"/>
          <w:szCs w:val="32"/>
          <w:lang w:val="en" w:eastAsia="zh-CN"/>
        </w:rPr>
        <w:t>岗位表</w:t>
      </w:r>
    </w:p>
    <w:p>
      <w:pPr>
        <w:spacing w:line="650" w:lineRule="exact"/>
        <w:jc w:val="center"/>
        <w:rPr>
          <w:rFonts w:hint="eastAsia" w:ascii="方正小标宋简体" w:hAnsi="黑体" w:eastAsia="方正小标宋简体"/>
          <w:sz w:val="40"/>
          <w:szCs w:val="32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1910"/>
        <w:gridCol w:w="1550"/>
        <w:gridCol w:w="890"/>
        <w:gridCol w:w="990"/>
        <w:gridCol w:w="3100"/>
        <w:gridCol w:w="2050"/>
        <w:gridCol w:w="15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主管部门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选调</w:t>
            </w:r>
            <w:r>
              <w:rPr>
                <w:rFonts w:ascii="黑体" w:hAnsi="黑体" w:eastAsia="黑体" w:cs="黑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单位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单位</w:t>
            </w:r>
          </w:p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性质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选调</w:t>
            </w:r>
            <w:r>
              <w:rPr>
                <w:rFonts w:ascii="黑体" w:hAnsi="黑体" w:eastAsia="黑体" w:cs="黑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选调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lang w:eastAsia="zh-CN"/>
              </w:rPr>
              <w:t>岗位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数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lang w:val="en" w:eastAsia="zh-CN"/>
              </w:rPr>
              <w:t>任职</w:t>
            </w:r>
            <w:r>
              <w:rPr>
                <w:rFonts w:hint="default" w:ascii="黑体" w:hAnsi="黑体" w:eastAsia="黑体" w:cs="黑体"/>
                <w:bCs/>
                <w:kern w:val="0"/>
                <w:sz w:val="24"/>
                <w:lang w:val="en"/>
              </w:rPr>
              <w:t>资格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要求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lang w:eastAsia="zh-CN"/>
              </w:rPr>
              <w:t>条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件与资格要求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cs="宋体"/>
                <w:bCs/>
                <w:kern w:val="0"/>
                <w:szCs w:val="21"/>
                <w:lang w:val="e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运城市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" w:eastAsia="zh-CN"/>
              </w:rPr>
              <w:t>城市管理</w:t>
            </w:r>
            <w:r>
              <w:rPr>
                <w:rFonts w:hint="default" w:ascii="宋体" w:hAnsi="宋体" w:cs="宋体"/>
                <w:bCs/>
                <w:kern w:val="0"/>
                <w:szCs w:val="21"/>
                <w:lang w:val="en"/>
              </w:rPr>
              <w:t>局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运城市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" w:eastAsia="zh-CN"/>
              </w:rPr>
              <w:t>城市管理综合行政执法队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副处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级财政拨款事业单位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岗位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任职年限满2年（20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日以前任职）的副科级以上干部（事业单位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财政拨款编制人员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聘用岗位为管理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八级以上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）或聘用岗位为中级两年以上的专业技术职务人员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3名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具体内容详见《运城市城市管理局下属单位公开选调事业编制人员公告》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  <w:t>选调岗位为基层一线执法分队，工作任务重、强度大，需经常加值班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bCs/>
                <w:kern w:val="0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运城市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" w:eastAsia="zh-CN"/>
              </w:rPr>
              <w:t>城市管理</w:t>
            </w:r>
            <w:r>
              <w:rPr>
                <w:rFonts w:hint="default" w:ascii="宋体" w:hAnsi="宋体" w:cs="宋体"/>
                <w:bCs/>
                <w:kern w:val="0"/>
                <w:szCs w:val="21"/>
                <w:lang w:val="en"/>
              </w:rPr>
              <w:t>局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运城市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" w:eastAsia="zh-CN"/>
              </w:rPr>
              <w:t>城市管理综合行政执法队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副处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级财政拨款事业单位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岗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Times New Roman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一级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  <w:t>科员、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  <w:t>管理九级三年以上职员或中级一年以上专业技术职务人员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Times New Roman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具体内容详见《运城市城市管理局下属单位公开选调事业编制人员公告》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  <w:t>选调岗位为基层一线执法分队，工作任务重、强度大，需经常加值班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2YmVhOWU5NmRjMzMyZDc4NWJjMzJmOGE2Njg5OWMifQ=="/>
  </w:docVars>
  <w:rsids>
    <w:rsidRoot w:val="1F784779"/>
    <w:rsid w:val="00257D16"/>
    <w:rsid w:val="00464014"/>
    <w:rsid w:val="00476E22"/>
    <w:rsid w:val="00B2145B"/>
    <w:rsid w:val="00B54CD1"/>
    <w:rsid w:val="1F784779"/>
    <w:rsid w:val="362A675A"/>
    <w:rsid w:val="37831BB2"/>
    <w:rsid w:val="442073EE"/>
    <w:rsid w:val="44D647B4"/>
    <w:rsid w:val="57803FD4"/>
    <w:rsid w:val="5ABC0B7E"/>
    <w:rsid w:val="5B91577F"/>
    <w:rsid w:val="60CE7CC6"/>
    <w:rsid w:val="692A55BC"/>
    <w:rsid w:val="6FD94CAD"/>
    <w:rsid w:val="73931034"/>
    <w:rsid w:val="7EF97EEA"/>
    <w:rsid w:val="7FCF4076"/>
    <w:rsid w:val="BFD6E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ascii="Times New Roman" w:hAnsi="Times New Roman" w:eastAsia="宋体" w:cs="Times New Roman"/>
    </w:rPr>
  </w:style>
  <w:style w:type="character" w:customStyle="1" w:styleId="7">
    <w:name w:val="Footer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367</Words>
  <Characters>370</Characters>
  <Lines>0</Lines>
  <Paragraphs>0</Paragraphs>
  <TotalTime>1</TotalTime>
  <ScaleCrop>false</ScaleCrop>
  <LinksUpToDate>false</LinksUpToDate>
  <CharactersWithSpaces>373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2021-07-23T23:27:00Z</dcterms:created>
  <dc:creator>Administrator</dc:creator>
  <cp:lastModifiedBy>正能量</cp:lastModifiedBy>
  <cp:lastPrinted>2021-10-28T13:19:00Z</cp:lastPrinted>
  <dcterms:modified xsi:type="dcterms:W3CDTF">2023-06-01T01:41:39Z</dcterms:modified>
  <dc:title>　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2AE2124404C843FFB4879DBFD5B08BC0</vt:lpwstr>
  </property>
</Properties>
</file>