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海南省教育考试命题和评价中心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2023年公开招聘专业技术人员岗位计划表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7"/>
        <w:tblW w:w="98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885"/>
        <w:gridCol w:w="817"/>
        <w:gridCol w:w="851"/>
        <w:gridCol w:w="907"/>
        <w:gridCol w:w="840"/>
        <w:gridCol w:w="825"/>
        <w:gridCol w:w="1346"/>
        <w:gridCol w:w="1680"/>
        <w:gridCol w:w="1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</w:t>
            </w:r>
          </w:p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号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招聘</w:t>
            </w:r>
          </w:p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岗位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招聘人数</w:t>
            </w:r>
          </w:p>
        </w:tc>
        <w:tc>
          <w:tcPr>
            <w:tcW w:w="644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资格条件</w:t>
            </w:r>
          </w:p>
        </w:tc>
        <w:tc>
          <w:tcPr>
            <w:tcW w:w="115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38" w:type="dxa"/>
            <w:vMerge w:val="continue"/>
          </w:tcPr>
          <w:p/>
        </w:tc>
        <w:tc>
          <w:tcPr>
            <w:tcW w:w="885" w:type="dxa"/>
            <w:vMerge w:val="continue"/>
          </w:tcPr>
          <w:p/>
        </w:tc>
        <w:tc>
          <w:tcPr>
            <w:tcW w:w="817" w:type="dxa"/>
            <w:vMerge w:val="continue"/>
          </w:tcPr>
          <w:p/>
        </w:tc>
        <w:tc>
          <w:tcPr>
            <w:tcW w:w="85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性别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年龄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学历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学位</w:t>
            </w:r>
          </w:p>
        </w:tc>
        <w:tc>
          <w:tcPr>
            <w:tcW w:w="30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专业要求</w:t>
            </w:r>
          </w:p>
        </w:tc>
        <w:tc>
          <w:tcPr>
            <w:tcW w:w="1158" w:type="dxa"/>
            <w:vMerge w:val="continue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38" w:type="dxa"/>
            <w:vMerge w:val="continue"/>
          </w:tcPr>
          <w:p/>
        </w:tc>
        <w:tc>
          <w:tcPr>
            <w:tcW w:w="885" w:type="dxa"/>
            <w:vMerge w:val="continue"/>
          </w:tcPr>
          <w:p/>
        </w:tc>
        <w:tc>
          <w:tcPr>
            <w:tcW w:w="817" w:type="dxa"/>
            <w:vMerge w:val="continue"/>
          </w:tcPr>
          <w:p/>
        </w:tc>
        <w:tc>
          <w:tcPr>
            <w:tcW w:w="851" w:type="dxa"/>
            <w:vMerge w:val="continue"/>
            <w:vAlign w:val="center"/>
          </w:tcPr>
          <w:p/>
        </w:tc>
        <w:tc>
          <w:tcPr>
            <w:tcW w:w="907" w:type="dxa"/>
            <w:vMerge w:val="continue"/>
            <w:vAlign w:val="center"/>
          </w:tcPr>
          <w:p/>
        </w:tc>
        <w:tc>
          <w:tcPr>
            <w:tcW w:w="840" w:type="dxa"/>
            <w:vMerge w:val="continue"/>
            <w:vAlign w:val="center"/>
          </w:tcPr>
          <w:p/>
        </w:tc>
        <w:tc>
          <w:tcPr>
            <w:tcW w:w="825" w:type="dxa"/>
            <w:vMerge w:val="continue"/>
            <w:vAlign w:val="center"/>
          </w:tcPr>
          <w:p/>
        </w:tc>
        <w:tc>
          <w:tcPr>
            <w:tcW w:w="1346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一级学科</w:t>
            </w:r>
          </w:p>
        </w:tc>
        <w:tc>
          <w:tcPr>
            <w:tcW w:w="1680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二级学科及研究方向</w:t>
            </w:r>
          </w:p>
        </w:tc>
        <w:tc>
          <w:tcPr>
            <w:tcW w:w="1158" w:type="dxa"/>
            <w:vMerge w:val="continue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5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88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物理学科秘书</w:t>
            </w:r>
          </w:p>
        </w:tc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不限</w:t>
            </w:r>
          </w:p>
        </w:tc>
        <w:tc>
          <w:tcPr>
            <w:tcW w:w="90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35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周岁及以下</w:t>
            </w: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研究生</w:t>
            </w:r>
          </w:p>
        </w:tc>
        <w:tc>
          <w:tcPr>
            <w:tcW w:w="825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硕士及以上</w:t>
            </w:r>
          </w:p>
        </w:tc>
        <w:tc>
          <w:tcPr>
            <w:tcW w:w="134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物理学</w:t>
            </w:r>
          </w:p>
        </w:tc>
        <w:tc>
          <w:tcPr>
            <w:tcW w:w="168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不限</w:t>
            </w:r>
          </w:p>
        </w:tc>
        <w:tc>
          <w:tcPr>
            <w:tcW w:w="1158" w:type="dxa"/>
            <w:vMerge w:val="restart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具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有中学高级教师或副教授以上职称者年龄放宽至40岁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5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信息技术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学科秘书</w:t>
            </w:r>
          </w:p>
        </w:tc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不限</w:t>
            </w:r>
          </w:p>
        </w:tc>
        <w:tc>
          <w:tcPr>
            <w:tcW w:w="90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35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周岁及以下</w:t>
            </w: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研究生</w:t>
            </w:r>
          </w:p>
        </w:tc>
        <w:tc>
          <w:tcPr>
            <w:tcW w:w="825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硕士及以上</w:t>
            </w:r>
          </w:p>
        </w:tc>
        <w:tc>
          <w:tcPr>
            <w:tcW w:w="1346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计算机科学与技术、信息与通信工程</w:t>
            </w:r>
          </w:p>
        </w:tc>
        <w:tc>
          <w:tcPr>
            <w:tcW w:w="168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不限</w:t>
            </w:r>
          </w:p>
        </w:tc>
        <w:tc>
          <w:tcPr>
            <w:tcW w:w="1158" w:type="dxa"/>
            <w:vMerge w:val="continue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5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88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通用技术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学科秘书</w:t>
            </w:r>
          </w:p>
        </w:tc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不限</w:t>
            </w:r>
          </w:p>
        </w:tc>
        <w:tc>
          <w:tcPr>
            <w:tcW w:w="90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35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周岁及以下</w:t>
            </w: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研究生</w:t>
            </w:r>
          </w:p>
        </w:tc>
        <w:tc>
          <w:tcPr>
            <w:tcW w:w="825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硕士及以上</w:t>
            </w:r>
          </w:p>
        </w:tc>
        <w:tc>
          <w:tcPr>
            <w:tcW w:w="134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教育学</w:t>
            </w:r>
          </w:p>
        </w:tc>
        <w:tc>
          <w:tcPr>
            <w:tcW w:w="168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教育技术学、现代教育技术</w:t>
            </w:r>
          </w:p>
        </w:tc>
        <w:tc>
          <w:tcPr>
            <w:tcW w:w="1158" w:type="dxa"/>
            <w:vMerge w:val="continue"/>
            <w:vAlign w:val="center"/>
          </w:tcPr>
          <w:p/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说明：1.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年龄要求：1988年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月1日及以后出生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518" w:leftChars="399" w:hanging="1680" w:hanging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2.专业目录：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国内专业条件参照202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年国家教育部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研究生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专业目录审核报考专业。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jOGI1MTgyMGRlNDExYTEzODRmZmYzNzIyODMzNGYifQ=="/>
  </w:docVars>
  <w:rsids>
    <w:rsidRoot w:val="006A2A21"/>
    <w:rsid w:val="004E0461"/>
    <w:rsid w:val="004E366C"/>
    <w:rsid w:val="006A2A21"/>
    <w:rsid w:val="00923327"/>
    <w:rsid w:val="00C238D8"/>
    <w:rsid w:val="00E65DFA"/>
    <w:rsid w:val="00F1335E"/>
    <w:rsid w:val="28FC789A"/>
    <w:rsid w:val="542E69A8"/>
    <w:rsid w:val="5572218C"/>
    <w:rsid w:val="7E04664F"/>
    <w:rsid w:val="7E5D346E"/>
    <w:rsid w:val="D8B2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s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hnsksj</Company>
  <Pages>1</Pages>
  <Words>274</Words>
  <Characters>289</Characters>
  <Lines>2</Lines>
  <Paragraphs>1</Paragraphs>
  <TotalTime>1</TotalTime>
  <ScaleCrop>false</ScaleCrop>
  <LinksUpToDate>false</LinksUpToDate>
  <CharactersWithSpaces>289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2023-03-22T09:19:00Z</dcterms:created>
  <dc:creator>ksj</dc:creator>
  <cp:lastModifiedBy>greatwall</cp:lastModifiedBy>
  <cp:lastPrinted>2023-04-13T14:27:00Z</cp:lastPrinted>
  <dcterms:modified xsi:type="dcterms:W3CDTF">2023-06-02T01:50:12Z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420CB404DD5E43349A7F7E6ACC7E7030_13</vt:lpwstr>
  </property>
</Properties>
</file>