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（用钉钉扫码加入工作交流</w:t>
      </w:r>
      <w:bookmarkStart w:id="0" w:name="_GoBack"/>
      <w:bookmarkEnd w:id="0"/>
      <w:r>
        <w:rPr>
          <w:rFonts w:hint="eastAsia"/>
          <w:b/>
          <w:bCs/>
          <w:sz w:val="48"/>
          <w:szCs w:val="56"/>
          <w:lang w:val="en-US" w:eastAsia="zh-CN"/>
        </w:rPr>
        <w:t>群）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16090"/>
            <wp:effectExtent l="0" t="0" r="3810" b="3810"/>
            <wp:docPr id="1" name="图片 1" descr="c4d140c9-0ed6-4496-befd-a43ae2c42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d140c9-0ed6-4496-befd-a43ae2c422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3235694B"/>
    <w:rsid w:val="378A09AA"/>
    <w:rsid w:val="395A5E3F"/>
    <w:rsid w:val="452322FA"/>
    <w:rsid w:val="46B84EA4"/>
    <w:rsid w:val="48C10CE7"/>
    <w:rsid w:val="4DBC2348"/>
    <w:rsid w:val="51C3691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2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2023-06-09T06:54:58Z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D005049A5A604006B9529F260FEC2907</vt:lpwstr>
  </property>
</Properties>
</file>