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ind w:firstLine="645"/>
        <w:jc w:val="left"/>
        <w:rPr>
          <w:rFonts w:hint="eastAsia" w:ascii="黑体" w:hAnsi="黑体" w:eastAsia="黑体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shd w:val="clear" w:color="auto" w:fill="FFFFFF"/>
        </w:rPr>
        <w:t>附件1</w:t>
      </w:r>
    </w:p>
    <w:p>
      <w:pPr>
        <w:widowControl/>
        <w:shd w:val="clear" w:color="auto" w:fill="FFFFFF"/>
        <w:spacing w:line="600" w:lineRule="exact"/>
        <w:ind w:firstLine="645"/>
        <w:jc w:val="center"/>
        <w:rPr>
          <w:rFonts w:ascii="方正小标宋简体" w:hAnsi="仿宋" w:eastAsia="方正小标宋简体" w:cs="仿宋_GB2312"/>
          <w:kern w:val="0"/>
          <w:sz w:val="36"/>
          <w:szCs w:val="36"/>
          <w:shd w:val="clear" w:color="auto" w:fill="FFFFFF"/>
        </w:rPr>
      </w:pPr>
      <w:r>
        <w:rPr>
          <w:rFonts w:ascii="方正小标宋简体" w:hAnsi="仿宋" w:eastAsia="方正小标宋简体" w:cs="仿宋_GB2312"/>
          <w:kern w:val="0"/>
          <w:sz w:val="36"/>
          <w:szCs w:val="36"/>
          <w:shd w:val="clear" w:color="auto" w:fill="FFFFFF"/>
        </w:rPr>
        <w:t>202</w:t>
      </w:r>
      <w:r>
        <w:rPr>
          <w:rFonts w:hint="eastAsia" w:ascii="方正小标宋简体" w:hAnsi="仿宋" w:eastAsia="方正小标宋简体" w:cs="仿宋_GB2312"/>
          <w:kern w:val="0"/>
          <w:sz w:val="36"/>
          <w:szCs w:val="36"/>
          <w:shd w:val="clear" w:color="auto" w:fill="FFFFFF"/>
        </w:rPr>
        <w:t>3年聊城市文化和旅游局所属事业单位公开招聘专业人才</w:t>
      </w:r>
    </w:p>
    <w:p>
      <w:pPr>
        <w:widowControl/>
        <w:shd w:val="clear" w:color="auto" w:fill="FFFFFF"/>
        <w:spacing w:line="600" w:lineRule="exact"/>
        <w:ind w:firstLine="645"/>
        <w:jc w:val="center"/>
        <w:rPr>
          <w:rFonts w:hint="eastAsia" w:ascii="方正小标宋简体" w:hAnsi="仿宋" w:eastAsia="方正小标宋简体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仿宋" w:eastAsia="方正小标宋简体"/>
          <w:kern w:val="0"/>
          <w:sz w:val="36"/>
          <w:szCs w:val="36"/>
          <w:shd w:val="clear" w:color="auto" w:fill="FFFFFF"/>
        </w:rPr>
        <w:t>岗位汇总表</w:t>
      </w:r>
    </w:p>
    <w:p>
      <w:pPr>
        <w:widowControl/>
        <w:shd w:val="clear" w:color="auto" w:fill="FFFFFF"/>
        <w:spacing w:line="600" w:lineRule="exact"/>
        <w:ind w:firstLine="645"/>
        <w:rPr>
          <w:rFonts w:hint="eastAsia" w:ascii="方正小标宋简体" w:hAnsi="仿宋" w:eastAsia="方正小标宋简体"/>
          <w:kern w:val="0"/>
          <w:sz w:val="36"/>
          <w:szCs w:val="36"/>
        </w:rPr>
      </w:pPr>
    </w:p>
    <w:tbl>
      <w:tblPr>
        <w:tblStyle w:val="3"/>
        <w:tblW w:w="142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1425"/>
        <w:gridCol w:w="1275"/>
        <w:gridCol w:w="840"/>
        <w:gridCol w:w="713"/>
        <w:gridCol w:w="997"/>
        <w:gridCol w:w="1080"/>
        <w:gridCol w:w="735"/>
        <w:gridCol w:w="825"/>
        <w:gridCol w:w="993"/>
        <w:gridCol w:w="1701"/>
        <w:gridCol w:w="709"/>
        <w:gridCol w:w="1163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0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hd w:val="clear" w:color="auto" w:fill="FFFFFF"/>
              </w:rPr>
              <w:t>序号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0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hd w:val="clear" w:color="auto" w:fill="FFFFFF"/>
              </w:rPr>
              <w:t>招聘单位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0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hd w:val="clear" w:color="auto" w:fill="FFFFFF"/>
              </w:rPr>
              <w:t>主管部门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hd w:val="clear" w:color="auto" w:fill="FFFFFF"/>
              </w:rPr>
              <w:t>岗位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0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hd w:val="clear" w:color="auto" w:fill="FFFFFF"/>
              </w:rPr>
              <w:t>类别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0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hd w:val="clear" w:color="auto" w:fill="FFFFFF"/>
              </w:rPr>
              <w:t>岗位级别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hd w:val="clear" w:color="auto" w:fill="FFFFFF"/>
              </w:rPr>
              <w:t>岗位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0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hd w:val="clear" w:color="auto" w:fill="FFFFFF"/>
              </w:rPr>
              <w:t>性质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0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hd w:val="clear" w:color="auto" w:fill="FFFFFF"/>
              </w:rPr>
              <w:t>岗位名称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0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hd w:val="clear" w:color="auto" w:fill="FFFFFF"/>
              </w:rPr>
              <w:t>招聘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0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hd w:val="clear" w:color="auto" w:fill="FFFFFF"/>
              </w:rPr>
              <w:t>人数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0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hd w:val="clear" w:color="auto" w:fill="FFFFFF"/>
              </w:rPr>
              <w:t>学历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0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hd w:val="clear" w:color="auto" w:fill="FFFFFF"/>
              </w:rPr>
              <w:t>专业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0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hd w:val="clear" w:color="auto" w:fill="FFFFFF"/>
              </w:rPr>
              <w:t>要求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0"/>
                <w:shd w:val="clear" w:color="auto" w:fill="FFFFFF"/>
              </w:rPr>
            </w:pPr>
            <w:r>
              <w:rPr>
                <w:rFonts w:eastAsia="黑体"/>
                <w:kern w:val="0"/>
                <w:sz w:val="20"/>
                <w:shd w:val="clear" w:color="auto" w:fill="FFFFFF"/>
              </w:rPr>
              <w:t>其他条件要求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0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hd w:val="clear" w:color="auto" w:fill="FFFFFF"/>
              </w:rPr>
              <w:t>面试比例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0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hd w:val="clear" w:color="auto" w:fill="FFFFFF"/>
              </w:rPr>
              <w:t>咨询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0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hd w:val="clear" w:color="auto" w:fill="FFFFFF"/>
              </w:rPr>
              <w:t>电话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0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hd w:val="clear" w:color="auto" w:fill="FFFFFF"/>
              </w:rPr>
              <w:t>1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聊城市豫剧院（聊城市山东梆子剧院）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聊城市文化和旅游局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专业技术岗位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初级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综合类（A）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豫剧演奏员1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中专及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无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kern w:val="0"/>
                <w:sz w:val="20"/>
                <w:shd w:val="clear" w:color="auto" w:fill="FFFFFF"/>
              </w:rPr>
              <w:t>具有</w:t>
            </w:r>
            <w:r>
              <w:rPr>
                <w:rFonts w:hint="eastAsia"/>
                <w:kern w:val="0"/>
                <w:sz w:val="20"/>
                <w:shd w:val="clear" w:color="auto" w:fill="FFFFFF"/>
              </w:rPr>
              <w:t>1</w:t>
            </w:r>
            <w:r>
              <w:rPr>
                <w:kern w:val="0"/>
                <w:sz w:val="20"/>
                <w:shd w:val="clear" w:color="auto" w:fill="FFFFFF"/>
              </w:rPr>
              <w:t>年及以上专业院团工作经历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1:2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0635-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8680835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限司鼓方向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hd w:val="clear" w:color="auto" w:fill="FFFFFF"/>
              </w:rPr>
              <w:t>2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聊城市豫剧院（聊城市山东梆子剧院）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聊城市文化和旅游局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专业技术岗位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初级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综合类（A）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豫剧演奏员2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中专及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无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kern w:val="0"/>
                <w:sz w:val="20"/>
                <w:shd w:val="clear" w:color="auto" w:fill="FFFFFF"/>
              </w:rPr>
              <w:t>具有</w:t>
            </w:r>
            <w:r>
              <w:rPr>
                <w:rFonts w:hint="eastAsia"/>
                <w:kern w:val="0"/>
                <w:sz w:val="20"/>
                <w:shd w:val="clear" w:color="auto" w:fill="FFFFFF"/>
              </w:rPr>
              <w:t>1</w:t>
            </w:r>
            <w:r>
              <w:rPr>
                <w:kern w:val="0"/>
                <w:sz w:val="20"/>
                <w:shd w:val="clear" w:color="auto" w:fill="FFFFFF"/>
              </w:rPr>
              <w:t>年及以上专业院团工作经历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1:2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0635-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8680835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限小锣方向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0"/>
                <w:shd w:val="clear" w:color="auto" w:fill="FFFFFF"/>
              </w:rPr>
              <w:t>3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聊城市豫剧院（聊城市山东梆子剧院）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聊城市文化和旅游局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专业技术岗位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初级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综合类（A）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豫剧演员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中专及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无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kern w:val="0"/>
                <w:sz w:val="20"/>
                <w:shd w:val="clear" w:color="auto" w:fill="FFFFFF"/>
              </w:rPr>
              <w:t>具有</w:t>
            </w:r>
            <w:r>
              <w:rPr>
                <w:rFonts w:hint="eastAsia"/>
                <w:kern w:val="0"/>
                <w:sz w:val="20"/>
                <w:shd w:val="clear" w:color="auto" w:fill="FFFFFF"/>
              </w:rPr>
              <w:t>1</w:t>
            </w:r>
            <w:r>
              <w:rPr>
                <w:kern w:val="0"/>
                <w:sz w:val="20"/>
                <w:shd w:val="clear" w:color="auto" w:fill="FFFFFF"/>
              </w:rPr>
              <w:t>年及以上专业院团工作经历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1:2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0635-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8680835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限山东梆子、豫剧专业方向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hd w:val="clear" w:color="auto" w:fill="FFFFFF"/>
              </w:rPr>
              <w:t>4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聊城市杂技团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聊城市文化和旅游局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专业技术岗位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初级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综合类（A）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杂技演员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3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无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无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shd w:val="clear" w:color="auto" w:fill="FFFFFF"/>
              </w:rPr>
              <w:t>具有</w:t>
            </w:r>
            <w:r>
              <w:rPr>
                <w:rFonts w:hint="eastAsia"/>
                <w:color w:val="000000"/>
                <w:kern w:val="0"/>
                <w:sz w:val="20"/>
                <w:shd w:val="clear" w:color="auto" w:fill="FFFFFF"/>
              </w:rPr>
              <w:t>1</w:t>
            </w:r>
            <w:r>
              <w:rPr>
                <w:color w:val="000000"/>
                <w:kern w:val="0"/>
                <w:sz w:val="20"/>
                <w:shd w:val="clear" w:color="auto" w:fill="FFFFFF"/>
              </w:rPr>
              <w:t>年及以上杂技表演工作经历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1:2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0635-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8680835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hd w:val="clear" w:color="auto" w:fill="FFFFFF"/>
              </w:rPr>
              <w:t>5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聊城市杂技团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聊城市文化和旅游局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专业技术岗位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初级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综合类（A）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杂技导演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中专及以上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无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color w:val="000000"/>
                <w:kern w:val="0"/>
                <w:sz w:val="20"/>
                <w:shd w:val="clear" w:color="auto" w:fill="FFFFFF"/>
              </w:rPr>
              <w:t>具有</w:t>
            </w:r>
            <w:r>
              <w:rPr>
                <w:rFonts w:hint="eastAsia"/>
                <w:color w:val="000000"/>
                <w:kern w:val="0"/>
                <w:sz w:val="20"/>
                <w:shd w:val="clear" w:color="auto" w:fill="FFFFFF"/>
              </w:rPr>
              <w:t>1</w:t>
            </w:r>
            <w:r>
              <w:rPr>
                <w:color w:val="000000"/>
                <w:kern w:val="0"/>
                <w:sz w:val="20"/>
                <w:shd w:val="clear" w:color="auto" w:fill="FFFFFF"/>
              </w:rPr>
              <w:t>年及以上杂技行业相关工作经历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1:2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0635-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8680835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hd w:val="clear" w:color="auto" w:fill="FFFFFF"/>
              </w:rPr>
              <w:t>6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聊城市京剧院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聊城市文化和旅游局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专业技术岗位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初级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综合类（A）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京剧演员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2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中专及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无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无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1:2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0635-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8680835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限生旦净丑方向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57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hd w:val="clear" w:color="auto" w:fill="FFFFFF"/>
              </w:rPr>
              <w:t>7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聊城市京剧院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聊城市文化和旅游局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专业技术岗位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初级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综合类（A）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京剧演奏员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中专及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以上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无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无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1:2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0635-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8680835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0"/>
              </w:rPr>
            </w:pPr>
            <w:r>
              <w:rPr>
                <w:rFonts w:hint="eastAsia" w:ascii="宋体" w:hAnsi="宋体"/>
                <w:color w:val="000000"/>
                <w:sz w:val="20"/>
              </w:rPr>
              <w:t>限京胡、京二胡方向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4BF7F8B-67B1-48D9-940D-58CC6DFFF45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1BA3CF13-6E66-499D-B09A-7FBF69A9869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86BD8990-45E0-4F7D-9CE0-B120C0C8E882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230EFBB6-A85B-4764-A67D-AA665C90BBF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F2BDED85-3965-4494-9BEB-E473F4326C8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kYTJhM2U4MWY4YjgxNmRjMjRhNzYzNzhhMGM5NzUifQ=="/>
  </w:docVars>
  <w:rsids>
    <w:rsidRoot w:val="7CB537A9"/>
    <w:rsid w:val="7CB5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2023-06-27T10:35:00Z</dcterms:created>
  <dc:creator>旺仔养乐多</dc:creator>
  <cp:lastModifiedBy>旺仔养乐多</cp:lastModifiedBy>
  <dcterms:modified xsi:type="dcterms:W3CDTF">2023-06-27T10:37:58Z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CF61D83C8E284D04BA53EFB814CF0A58_11</vt:lpwstr>
  </property>
</Properties>
</file>