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南海区教育系统公办学校招聘临聘教师报名表</w:t>
      </w:r>
    </w:p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报考岗位：</w:t>
      </w:r>
    </w:p>
    <w:tbl>
      <w:tblPr>
        <w:tblStyle w:val="2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23"/>
        <w:gridCol w:w="213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教师资格证</w:t>
            </w:r>
          </w:p>
        </w:tc>
        <w:tc>
          <w:tcPr>
            <w:tcW w:w="807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（ </w:t>
            </w:r>
            <w:r>
              <w:rPr>
                <w:rFonts w:ascii="宋体" w:hAnsi="宋体" w:cs="宋体"/>
                <w:kern w:val="0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</w:rPr>
              <w:t>）学段 （</w:t>
            </w:r>
            <w:r>
              <w:rPr>
                <w:rFonts w:ascii="宋体" w:hAnsi="宋体" w:cs="宋体"/>
                <w:kern w:val="0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</w:rPr>
              <w:t xml:space="preserve">）学科 </w:t>
            </w:r>
            <w:r>
              <w:rPr>
                <w:rFonts w:hint="eastAsia" w:ascii="宋体" w:hAnsi="宋体" w:cs="宋体"/>
                <w:color w:val="FF0000"/>
                <w:kern w:val="0"/>
              </w:rPr>
              <w:t>（例：高中学段物理学科）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0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07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0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0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>
      <w:pPr>
        <w:spacing w:line="400" w:lineRule="exact"/>
        <w:rPr>
          <w:rFonts w:hint="eastAsia" w:ascii="宋体" w:hAnsi="宋体"/>
          <w:color w:val="000000"/>
          <w:szCs w:val="32"/>
        </w:rPr>
      </w:pPr>
    </w:p>
    <w:p>
      <w:bookmarkStart w:id="1" w:name="_GoBack"/>
      <w:bookmarkEnd w:id="1"/>
    </w:p>
    <w:sectPr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DBkOWE1MThiZmExYmYzYmVhNmJmM2M3NjY1MGMifQ=="/>
  </w:docVars>
  <w:rsids>
    <w:rsidRoot w:val="2EBE559D"/>
    <w:rsid w:val="2EB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263</Words>
  <Characters>263</Characters>
  <Lines>0</Lines>
  <Paragraphs>0</Paragraphs>
  <TotalTime>0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2023-07-03T07:01:00Z</dcterms:created>
  <dc:creator>国</dc:creator>
  <cp:lastModifiedBy>国</cp:lastModifiedBy>
  <dcterms:modified xsi:type="dcterms:W3CDTF">2023-07-03T07:02:18Z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686DD1F0FA744DB78ED6AE45F82D6A32_11</vt:lpwstr>
  </property>
</Properties>
</file>