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40"/>
        </w:rPr>
        <w:t xml:space="preserve">附件2 </w:t>
      </w:r>
      <w:r>
        <w:rPr>
          <w:rFonts w:hint="eastAsia" w:ascii="Times New Roman" w:hAnsi="Times New Roman"/>
        </w:rPr>
        <w:t xml:space="preserve">          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西林县人力资源和社会保障局2023年公开招聘政府购买服务工作人员岗位计划</w:t>
      </w:r>
    </w:p>
    <w:tbl>
      <w:tblPr>
        <w:tblStyle w:val="4"/>
        <w:tblpPr w:leftFromText="180" w:rightFromText="180" w:vertAnchor="text" w:horzAnchor="page" w:tblpX="482" w:tblpY="155"/>
        <w:tblOverlap w:val="never"/>
        <w:tblW w:w="15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就业服务中心业务员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负责协助我县就业服务中心办公室、财务、数据统计、职业金培训、系统管理、绩效业务各项工作，以及局机关安排的其他工作任务。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机试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西林县人力资源和社会保障局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劳动监察大队网格员1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负责我县劳动监察大队日常辅助工作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机试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西林县人力资源和社会保障局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劳动监察大队网格员2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政府购买服务人员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负责我县劳动监察大队日常辅助工作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 w:cs="仿宋_GB2312"/>
                <w:color w:val="525353"/>
                <w:sz w:val="24"/>
                <w:shd w:val="clear" w:color="auto" w:fill="FFFFFF"/>
              </w:rPr>
              <w:t>中国汉语言文学及文秘类、会计学类、法学类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面试＋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机试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西林县人力资源和社会保障局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8682141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C432EA-ACFA-4FD9-BD1F-A7D2286B70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5E6C14-AF6F-4FA6-9F12-09B485661628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CA55D102-AEF5-4754-BA6B-759B1ED56E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C73430F-B4E2-4381-B938-44327E68F0D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2EFC55FE-2B7E-4E1F-BDC8-003E015AEA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2UzMWU3ZTZkOTA4MmJlZDI4NWM5MjEwYmQ4MWQifQ=="/>
  </w:docVars>
  <w:rsids>
    <w:rsidRoot w:val="1AA70C09"/>
    <w:rsid w:val="1AA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2023-07-11T03:22:00Z</dcterms:created>
  <dc:creator>愿望强大</dc:creator>
  <cp:lastModifiedBy>愿望强大</cp:lastModifiedBy>
  <dcterms:modified xsi:type="dcterms:W3CDTF">2023-07-11T03:22:49Z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147550AB532E49B285146B082298978B_11</vt:lpwstr>
  </property>
</Properties>
</file>