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/>
        <w:jc w:val="both"/>
        <w:textAlignment w:val="auto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重庆渝开发股份有限公司招聘公告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渝开发股份有限公司作为深耕重庆的地方国有上市房企，前身系1978年成立的重庆市城市统建办公室，1993年在深交所上市（股份代码：000514），是重庆最早的上市房地产开发企业，更是目前重庆唯一国有控股上市房地产开发企业。</w:t>
      </w:r>
      <w:r>
        <w:rPr>
          <w:rStyle w:val="6"/>
          <w:rFonts w:hint="eastAsia" w:ascii="方正仿宋_GBK" w:hAnsi="方正仿宋_GBK" w:eastAsia="方正仿宋_GBK" w:cs="方正仿宋_GBK"/>
          <w:color w:val="auto"/>
          <w:sz w:val="32"/>
          <w:szCs w:val="32"/>
        </w:rPr>
        <w:t>现控股股东为重庆市城市建设投资（集团）有限公司</w:t>
      </w:r>
      <w:r>
        <w:rPr>
          <w:rStyle w:val="6"/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公司以房地产开发为主业，会展经营、物业管理和资产经营为支撑，并积极培育城市更新、租赁住房、非房产业投资等业务领域，致力于实现“成渝地区一流城市经营服务商”愿景。公司先后获评“重庆市房产地产开发五十强企业”“中国证券市场上市公司金鹰奖”“中国房地产诚信企业”等荣誉，连续8年维持主体AA，债项AAA的信用评级，在资本市场树立了良好形象。为切实履行国企担当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结合公司战略及业务发展需要，拟公开招募一批行业人才，现将相关信息公告如下：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一、基本条件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（一）政治立场坚定，拥护中国共产党的领导，具有较高的政治及职业道德素质，坚定地贯彻执行党的基本路线和国家的各项方针、政策；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（二）遵纪守法，作风正派，廉洁从业，团结合作，具有较强的事业心和使命感及必须的专业知识及理论水平；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（三）身体健康，具有良好的心理素质和正常履行岗位职责的身体条件。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二、以下人员不纳入招聘范围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（一）因犯罪受过刑事处罚的；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（二）尚未解除党纪、政纪处分或正在接受纪律审查的；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（三）曾被原工作单位开除的；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（四）被依法列为失信联合惩治对象的；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（五）有法律规定不得录用的其他情形的。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三、招募岗位及任职要求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1" w:firstLineChars="131"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（一）战略发展部计划运营岗：1名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1" w:firstLineChars="131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1、工作职责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（1）建立公司房地产开发项目运营管理体系，组织编制公司计划运营管理相关模板，并完善相关制度;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（2）组织公司房地产开发项目全生命周期运营计划，并协调、推动、跟踪计划的完成情况；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（3）组织编制项目里程碑节点和一级节点计划，审核二级节点计划；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（4）组织对项目节点计划进行跟踪，监控项目开发计划执行；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（5）及时对项目工程建设节点进行预警，针对运营管理中存在的突出问题，组织、督促、调度各部门形成解决方案；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（6）根据年度经营目标，对公司各部门（下属单位）的生产经营情况进行动态管理，并负责公司各部门（下属单位）的经营协调、监督、沟通联系和服务工作；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（7）负责基于公司既有运营信息报送要求，构建运营信息报表管理体系，牵头各职能条线及下属公司梳理信息报表模板、管理规范等，并持续完善；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8）综合考虑公司要求和项目管控特点，组织研究并制订公司运营知识管理体系，包括项目开发各阶段的标准成果体系、专业案例库等，并持续优化。负责资本市场并购重组可行性研究，整合利用优质资源，进一步延伸产业链和价值链，盘活存量、激活增量、提质增效、转型发展，推动公司实现新旧动能转换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（9）建立健全投资管理制度和流程，负责制定公司投资规划，编制年度投资计划，对投资或投资组合决策方案提供建议；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（10）负责公司的股权投资、合作、增资扩股、转让变更等工作；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（11）负责组织公司投资项目可行性分析论证工作；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（12）负责办理需向上级主管部门、行业主管部门申请核准、备案或报告的投资项目（含投资、重组、兼并收购、转让、整顿、清产）申报工作；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（13）组织并参与重大投资项目的对外谈判，负责投资项目的合同签订，项目移交；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（14）完成领导交办的各项工作任务。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2、任职条件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（1）教育水平：全日制大学本科及以上学历，经济学、金融学、财会、管理学或其相近专业；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（2）工作经验：5年以上企业运营或投资管理工作经验；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（3）专业知识：具有财务、管理、经济、金融学相关专业知识，熟悉企业运营管理、战略管理、投资分析相关工作。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（4）能力素质：有较高的政治素养，思维敏捷，较强的逻辑思维能力，能熟练应用投资测算模型、office办公软件，具备高效快速的数据处理及分析能力，高度的敬业精神和责任感及良好的沟通能力。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1" w:firstLineChars="131"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（二）党群工作部宣传管理岗：1名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1" w:firstLineChars="131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1、工作职责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）负责拟定公司宣传制度，积极宣传和贯彻党的理论、政策、路线和方针。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（2）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负责制定中心组学习计划，并按要求定期开展学习。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（3）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负责党组织学习的计划和记录，加强党员干部的理论学习。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（4）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负责围绕公司重大决策部署和重大活动做好宣传工作。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（5）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负责公司企业文化、党建活动等各类活动的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策划、组织和执行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（6）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负责公司新闻稿件、“两微一端”信息及网站建设管理。     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（7）统筹公司企业文化建设，牵头组织和实施企业文化建设相关工作。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（8）负责管理公司宣传资料和资源，确保资料和资源的正常使用和更新。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（9）负责各类会议、总结等资料的草拟工作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（10）完成领导临时交办的工作任务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2、任职条件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（1）政治面貌：中共党员；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（2）教育水平：全日制大学本科及以上学历，新闻学、汉语言文学、政治学等相关专业；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（3）工作经验：5年以上相关工作经验，具备政府机关单位文字秘书、宣传岗工作经验者，大型国有企业文字、宣传工作经验者优先。具备助理政工师以上职称者优先。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（4）专业知识：有较高的思想政治素质和政治理论水平，熟悉党的方针、政策、法规，熟悉公司党建管理相关制度、流程。有敏锐的新闻意识，熟悉新媒体传播运用，熟悉意识形态管控相关制度和流程。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5）能力素质：具备较强的文字功底和写作能力，良好的组织、协调、沟通和执行能力。具备良好的审美能力和较高的艺术素养，熟练使用专业摄影摄像设备，熟练运用办公软件及业务相关软件。良好的敬业精神和职业道德操守、较强的责任心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1" w:firstLineChars="131"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（三）标准化信息化办公室信息化管理岗：1名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1" w:firstLineChars="131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1、工作职责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（1）参与公司信息化总体规划、企业信息化管理制度、企业信息资源标准规范的制定；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（2）衔接公司各部门和各子分公司信息化系统的建设、管理和维护；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（3）负责公司各应用系统业务分析、需求调研、系统开发、项目管理等工作；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（4）负责公司计算机、打印设备及办公网络的日常维护、保养，保障信息系统连续无故障运行；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5）负责数据中心管理，根据信息系统规范，对系统数据及时进行备份，制定网络受到攻击后的紧急处理措施，及时将网络相关资料进行整理归档，确保资料的完整性，切实防止公司各种重要信息资源和机密资料外泄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（6）参与公司官网信息更新及管理工作，参与行政宣传相关工作；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（7）完成领导交办的各项工作任务。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2、任职条件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（1）教育水平：全日制大学本科及以上学历，信息管理、计算机等相关专业。相关专业初级以上职称优先；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（2）工作经验：3年以上房开企业数字IT岗位工作经验；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（3）专业知识：熟悉房开企业信息化框架、模块等开发、维护流程、熟悉业务中台、数据中台等数据支撑层开发流程、熟悉计算机及网络、软件开发与应用、计算机设备维修等相关知识；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（4）能力素质：良好的团队协作能力、良好的操作执行能力、较强的责任心，能熟练掌握和使用办公软件及设备。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3" w:firstLineChars="200"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（四）总经理办公室行政秘书岗：1名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1、工作职责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（1）负责组织召开公司总经理办公会议相关工作；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（2）负责撰写公司总经理办公会会议记录、会议纪要，完善总经理办公会会议议程等相关工作；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（3）负责对公司各部门、各单位、各项目部、全资及控股公司，所提交总经理办公会议题内容检查、流程合规性监管工作；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（4）负责汇编总经理办公会议定事项落实情况表，并对相关滞后事项进行追踪督办；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（5）负责公司各类会议及总结材料的撰写；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（6）负责对各二级单位进行公文管理检查等相关工作；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（7）负责组织开展公司其他重大会议；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（8）按要求配合完成部门其他文字处理工作；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（9）完成领导交办的各项工作任务。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2、任职条件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（1）教育水平：全日制大学本科及以上学历，文秘、行政管理等相关专业；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（2）工作经验：5年以上文秘、行政管理相关工作经验，较强的文字功底及写作能力，具有文秘岗工作经历者优先。持有相关专业初级及以上职称或中级秘书资格者优先。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（3）专业知识：熟悉文秘、行政管理基本知识。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（4）能力素质：良好的敬业精神和职业道德操守，较强的责任心、诚实可靠，较好的协作精神。文字编辑能力强，良好的保密意识。熟练掌握和使用办公软件及办公自动化设备。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四、招聘程序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（一）报名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本次招聘采用网上报名，有意向者可登录智联招聘及猎聘网查看岗位相关信息，填写《重庆渝开发股份有限公司应聘登记表》（详见附件），并连同本人学历学位、职称/职业资格、身份证等佐证材料扫描件投递至指定邮箱，公司将根据各岗位简历投递情况适时组织甄选工作，招募计划一经完成，招聘需求相应取消。此外应聘人员应认真阅读本招聘公告，确认本人符合岗位条件后进行网上报名，同时对个人填报信息的真实性、完整性负责，凡弄虚作假一经查实，公司将取消面试或录用资格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2、报名时间：2023年7月14日至7月31日24时。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3、投递邮箱：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"mailto:cqykfhr@163.com。邮件名请用\“岗位名称+姓名\”格式。"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cqykfhr@163.com。邮件名请用“岗位名称+姓名”格式。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1" w:firstLineChars="131"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（二）选拔及录用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19" w:firstLineChars="1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公司将根据拟聘条件，经过简历筛选---资格审查---笔试---面试---考察---三甲医院体检---试用等环节择优录用。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五、薪酬待遇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按照重庆渝开发股份有限公司薪酬福利相关制度执行。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六、其他事项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公司地址：重庆市渝中区中山三路投资大厦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联系人：薛老师、杨老师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联系电话：023-63856707、023-63856277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附件：重庆渝开发股份有限公司应聘登记表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重庆渝开发股份有限公司</w:t>
      </w:r>
    </w:p>
    <w:p>
      <w:pPr>
        <w:keepNext w:val="0"/>
        <w:keepLines w:val="0"/>
        <w:pageBreakBefore w:val="0"/>
        <w:widowControl/>
        <w:tabs>
          <w:tab w:val="left" w:pos="630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2023年7月14日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  <w:shd w:val="clear" w:color="auto" w:fill="auto"/>
          <w:lang w:eastAsia="zh-CN"/>
        </w:rPr>
        <w:t>重庆渝开发股份有限公司应聘登记表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eastAsia="zh-CN"/>
        </w:rPr>
        <w:t>填表日期：  年  月   日</w:t>
      </w:r>
    </w:p>
    <w:tbl>
      <w:tblPr>
        <w:tblStyle w:val="13"/>
        <w:tblW w:w="10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80"/>
        <w:gridCol w:w="573"/>
        <w:gridCol w:w="90"/>
        <w:gridCol w:w="146"/>
        <w:gridCol w:w="332"/>
        <w:gridCol w:w="54"/>
        <w:gridCol w:w="386"/>
        <w:gridCol w:w="87"/>
        <w:gridCol w:w="117"/>
        <w:gridCol w:w="182"/>
        <w:gridCol w:w="31"/>
        <w:gridCol w:w="355"/>
        <w:gridCol w:w="184"/>
        <w:gridCol w:w="202"/>
        <w:gridCol w:w="51"/>
        <w:gridCol w:w="246"/>
        <w:gridCol w:w="89"/>
        <w:gridCol w:w="386"/>
        <w:gridCol w:w="104"/>
        <w:gridCol w:w="75"/>
        <w:gridCol w:w="37"/>
        <w:gridCol w:w="170"/>
        <w:gridCol w:w="386"/>
        <w:gridCol w:w="205"/>
        <w:gridCol w:w="71"/>
        <w:gridCol w:w="110"/>
        <w:gridCol w:w="251"/>
        <w:gridCol w:w="104"/>
        <w:gridCol w:w="31"/>
        <w:gridCol w:w="364"/>
        <w:gridCol w:w="22"/>
        <w:gridCol w:w="49"/>
        <w:gridCol w:w="331"/>
        <w:gridCol w:w="6"/>
        <w:gridCol w:w="101"/>
        <w:gridCol w:w="137"/>
        <w:gridCol w:w="148"/>
        <w:gridCol w:w="184"/>
        <w:gridCol w:w="41"/>
        <w:gridCol w:w="161"/>
        <w:gridCol w:w="8"/>
        <w:gridCol w:w="378"/>
        <w:gridCol w:w="305"/>
        <w:gridCol w:w="11"/>
        <w:gridCol w:w="187"/>
        <w:gridCol w:w="187"/>
        <w:gridCol w:w="143"/>
        <w:gridCol w:w="180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2217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82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性别</w:t>
            </w:r>
          </w:p>
        </w:tc>
        <w:tc>
          <w:tcPr>
            <w:tcW w:w="1409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373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民族</w:t>
            </w:r>
          </w:p>
        </w:tc>
        <w:tc>
          <w:tcPr>
            <w:tcW w:w="90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73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年龄</w:t>
            </w:r>
          </w:p>
        </w:tc>
        <w:tc>
          <w:tcPr>
            <w:tcW w:w="142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61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出生日期</w:t>
            </w:r>
          </w:p>
        </w:tc>
        <w:tc>
          <w:tcPr>
            <w:tcW w:w="3686" w:type="dxa"/>
            <w:gridSpan w:val="2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73" w:type="dxa"/>
            <w:gridSpan w:val="5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籍贯</w:t>
            </w:r>
          </w:p>
        </w:tc>
        <w:tc>
          <w:tcPr>
            <w:tcW w:w="142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 xml:space="preserve">      </w:t>
            </w:r>
          </w:p>
        </w:tc>
        <w:tc>
          <w:tcPr>
            <w:tcW w:w="161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婚姻状况</w:t>
            </w:r>
          </w:p>
        </w:tc>
        <w:tc>
          <w:tcPr>
            <w:tcW w:w="3686" w:type="dxa"/>
            <w:gridSpan w:val="2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73" w:type="dxa"/>
            <w:gridSpan w:val="5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户口所在地</w:t>
            </w:r>
          </w:p>
        </w:tc>
        <w:tc>
          <w:tcPr>
            <w:tcW w:w="3042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875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户口性质</w:t>
            </w:r>
          </w:p>
        </w:tc>
        <w:tc>
          <w:tcPr>
            <w:tcW w:w="18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73" w:type="dxa"/>
            <w:gridSpan w:val="5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家庭地址</w:t>
            </w:r>
          </w:p>
        </w:tc>
        <w:tc>
          <w:tcPr>
            <w:tcW w:w="6728" w:type="dxa"/>
            <w:gridSpan w:val="4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73" w:type="dxa"/>
            <w:gridSpan w:val="5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身份证号码</w:t>
            </w:r>
          </w:p>
        </w:tc>
        <w:tc>
          <w:tcPr>
            <w:tcW w:w="2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7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政治面貌</w:t>
            </w:r>
          </w:p>
        </w:tc>
        <w:tc>
          <w:tcPr>
            <w:tcW w:w="2217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13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入党时间</w:t>
            </w:r>
          </w:p>
        </w:tc>
        <w:tc>
          <w:tcPr>
            <w:tcW w:w="2381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学历</w:t>
            </w:r>
          </w:p>
        </w:tc>
        <w:tc>
          <w:tcPr>
            <w:tcW w:w="184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1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学位</w:t>
            </w:r>
          </w:p>
        </w:tc>
        <w:tc>
          <w:tcPr>
            <w:tcW w:w="9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3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1518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3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毕业时间</w:t>
            </w:r>
          </w:p>
        </w:tc>
        <w:tc>
          <w:tcPr>
            <w:tcW w:w="13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毕业院校</w:t>
            </w:r>
          </w:p>
        </w:tc>
        <w:tc>
          <w:tcPr>
            <w:tcW w:w="4756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069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参加工作时间</w:t>
            </w:r>
          </w:p>
        </w:tc>
        <w:tc>
          <w:tcPr>
            <w:tcW w:w="15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计算机等级</w:t>
            </w:r>
          </w:p>
        </w:tc>
        <w:tc>
          <w:tcPr>
            <w:tcW w:w="212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69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外语等级</w:t>
            </w:r>
          </w:p>
        </w:tc>
        <w:tc>
          <w:tcPr>
            <w:tcW w:w="1333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66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职称等级</w:t>
            </w:r>
          </w:p>
        </w:tc>
        <w:tc>
          <w:tcPr>
            <w:tcW w:w="15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职称专业</w:t>
            </w:r>
          </w:p>
        </w:tc>
        <w:tc>
          <w:tcPr>
            <w:tcW w:w="187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951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职称注册号</w:t>
            </w:r>
          </w:p>
        </w:tc>
        <w:tc>
          <w:tcPr>
            <w:tcW w:w="144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07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职称获得时间</w:t>
            </w:r>
          </w:p>
        </w:tc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本人联系电话</w:t>
            </w:r>
          </w:p>
        </w:tc>
        <w:tc>
          <w:tcPr>
            <w:tcW w:w="2586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880" w:type="dxa"/>
            <w:gridSpan w:val="2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特长</w:t>
            </w:r>
          </w:p>
        </w:tc>
        <w:tc>
          <w:tcPr>
            <w:tcW w:w="246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是否有亲属在城投体系内工作</w:t>
            </w:r>
          </w:p>
        </w:tc>
        <w:tc>
          <w:tcPr>
            <w:tcW w:w="2586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880" w:type="dxa"/>
            <w:gridSpan w:val="2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请列明姓名、关系部门</w:t>
            </w:r>
          </w:p>
        </w:tc>
        <w:tc>
          <w:tcPr>
            <w:tcW w:w="246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家庭成员和重要社会关系</w:t>
            </w: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关系</w:t>
            </w:r>
          </w:p>
        </w:tc>
        <w:tc>
          <w:tcPr>
            <w:tcW w:w="125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145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出生年月</w:t>
            </w:r>
          </w:p>
        </w:tc>
        <w:tc>
          <w:tcPr>
            <w:tcW w:w="144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政治面貌</w:t>
            </w:r>
          </w:p>
        </w:tc>
        <w:tc>
          <w:tcPr>
            <w:tcW w:w="314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 xml:space="preserve">工作单位及职务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5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45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44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14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5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45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44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14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5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45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44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14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教育经历</w:t>
            </w: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起止年月</w:t>
            </w:r>
          </w:p>
        </w:tc>
        <w:tc>
          <w:tcPr>
            <w:tcW w:w="4143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毕业院校及所学专业</w:t>
            </w:r>
          </w:p>
        </w:tc>
        <w:tc>
          <w:tcPr>
            <w:tcW w:w="189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学历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4143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89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4143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89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4143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89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职业培训</w:t>
            </w: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起止时间</w:t>
            </w:r>
          </w:p>
        </w:tc>
        <w:tc>
          <w:tcPr>
            <w:tcW w:w="1905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培训地点</w:t>
            </w:r>
          </w:p>
        </w:tc>
        <w:tc>
          <w:tcPr>
            <w:tcW w:w="180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培训机构</w:t>
            </w:r>
          </w:p>
        </w:tc>
        <w:tc>
          <w:tcPr>
            <w:tcW w:w="18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所获证书</w:t>
            </w:r>
          </w:p>
        </w:tc>
        <w:tc>
          <w:tcPr>
            <w:tcW w:w="178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905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80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8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905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80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8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1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工作经历</w:t>
            </w: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起止年月</w:t>
            </w:r>
          </w:p>
        </w:tc>
        <w:tc>
          <w:tcPr>
            <w:tcW w:w="277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工作单位</w:t>
            </w:r>
          </w:p>
        </w:tc>
        <w:tc>
          <w:tcPr>
            <w:tcW w:w="150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部门职务</w:t>
            </w:r>
          </w:p>
        </w:tc>
        <w:tc>
          <w:tcPr>
            <w:tcW w:w="175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证明人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4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77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50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5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4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77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50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5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4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77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50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5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4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77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50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5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4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77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50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75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何时发表过何著作、论文及成果</w:t>
            </w:r>
          </w:p>
        </w:tc>
        <w:tc>
          <w:tcPr>
            <w:tcW w:w="7933" w:type="dxa"/>
            <w:gridSpan w:val="4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2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何时何处何原因授予何种奖励</w:t>
            </w:r>
          </w:p>
        </w:tc>
        <w:tc>
          <w:tcPr>
            <w:tcW w:w="7933" w:type="dxa"/>
            <w:gridSpan w:val="4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  <w:t>何时何处何原因受过何种处分</w:t>
            </w:r>
          </w:p>
        </w:tc>
        <w:tc>
          <w:tcPr>
            <w:tcW w:w="7933" w:type="dxa"/>
            <w:gridSpan w:val="4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shd w:val="clear" w:color="auto" w:fill="auto"/>
          <w:lang w:eastAsia="zh-CN"/>
        </w:rPr>
        <w:t>注：填表者应保证所填内容及提交应聘资料属实，并同意公司对资料的真实性进行核查。</w:t>
      </w:r>
      <w:r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  <w:shd w:val="clear" w:color="auto" w:fill="auto"/>
          <w:lang w:val="en-US" w:eastAsia="zh-CN"/>
        </w:rPr>
        <w:t xml:space="preserve">                                         </w:t>
      </w:r>
    </w:p>
    <w:p>
      <w:pPr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  <w:shd w:val="clear" w:color="auto" w:fill="auto"/>
          <w:lang w:eastAsia="zh-CN"/>
        </w:rPr>
      </w:pPr>
    </w:p>
    <w:p>
      <w:pPr>
        <w:ind w:firstLine="6746" w:firstLineChars="2800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  <w:shd w:val="clear" w:color="auto" w:fill="auto"/>
          <w:lang w:eastAsia="zh-CN"/>
        </w:rPr>
        <w:t>填表者签名：</w:t>
      </w:r>
    </w:p>
    <w:sectPr>
      <w:footerReference r:id="rId3" w:type="default"/>
      <w:pgSz w:w="11906" w:h="16838"/>
      <w:pgMar w:top="1440" w:right="170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ZWUwMWZjMGU1MWQ3NGZjYTU2NzUyY2QxNDQzYzQifQ=="/>
  </w:docVars>
  <w:rsids>
    <w:rsidRoot w:val="66B35881"/>
    <w:rsid w:val="004B6D48"/>
    <w:rsid w:val="00BE7797"/>
    <w:rsid w:val="017A0234"/>
    <w:rsid w:val="018A5FFE"/>
    <w:rsid w:val="01A7197D"/>
    <w:rsid w:val="02725307"/>
    <w:rsid w:val="04273BA4"/>
    <w:rsid w:val="052A031F"/>
    <w:rsid w:val="06AE3E0A"/>
    <w:rsid w:val="0781507A"/>
    <w:rsid w:val="0A1C49E3"/>
    <w:rsid w:val="0A5F5B47"/>
    <w:rsid w:val="0AD96B13"/>
    <w:rsid w:val="0B3D39AE"/>
    <w:rsid w:val="0CF763D9"/>
    <w:rsid w:val="0D70299B"/>
    <w:rsid w:val="0E5333F8"/>
    <w:rsid w:val="121A457B"/>
    <w:rsid w:val="12B27D80"/>
    <w:rsid w:val="165027E8"/>
    <w:rsid w:val="188E75F7"/>
    <w:rsid w:val="1A7F5169"/>
    <w:rsid w:val="1A7F5449"/>
    <w:rsid w:val="1A8D2147"/>
    <w:rsid w:val="1B493318"/>
    <w:rsid w:val="1B7E7886"/>
    <w:rsid w:val="1D9E4C0C"/>
    <w:rsid w:val="2569588D"/>
    <w:rsid w:val="25696A78"/>
    <w:rsid w:val="2661459D"/>
    <w:rsid w:val="28485A15"/>
    <w:rsid w:val="2B5873BA"/>
    <w:rsid w:val="2BCC6904"/>
    <w:rsid w:val="2E5217B2"/>
    <w:rsid w:val="2E9C6FC3"/>
    <w:rsid w:val="2F5838E3"/>
    <w:rsid w:val="31066A63"/>
    <w:rsid w:val="329F5B48"/>
    <w:rsid w:val="34951FE2"/>
    <w:rsid w:val="376358C2"/>
    <w:rsid w:val="39F60266"/>
    <w:rsid w:val="3ABF0FD1"/>
    <w:rsid w:val="3B743FB6"/>
    <w:rsid w:val="3D3B5CFD"/>
    <w:rsid w:val="3E4E0CDC"/>
    <w:rsid w:val="3E6622F9"/>
    <w:rsid w:val="3EC576E1"/>
    <w:rsid w:val="41555EE3"/>
    <w:rsid w:val="4199307D"/>
    <w:rsid w:val="43797EC5"/>
    <w:rsid w:val="44FA677D"/>
    <w:rsid w:val="450D77BF"/>
    <w:rsid w:val="469255D9"/>
    <w:rsid w:val="47392CA0"/>
    <w:rsid w:val="479357FA"/>
    <w:rsid w:val="48A73DFD"/>
    <w:rsid w:val="49DA748B"/>
    <w:rsid w:val="4A392FB7"/>
    <w:rsid w:val="4ABC2EEC"/>
    <w:rsid w:val="4B082FE0"/>
    <w:rsid w:val="4B1959DE"/>
    <w:rsid w:val="4BA1526C"/>
    <w:rsid w:val="4BA803F5"/>
    <w:rsid w:val="4D1F6494"/>
    <w:rsid w:val="4E272B36"/>
    <w:rsid w:val="4F5D14F6"/>
    <w:rsid w:val="4F93316A"/>
    <w:rsid w:val="50711594"/>
    <w:rsid w:val="510B5783"/>
    <w:rsid w:val="51F628CE"/>
    <w:rsid w:val="53324092"/>
    <w:rsid w:val="54936F46"/>
    <w:rsid w:val="555724C3"/>
    <w:rsid w:val="567B2DBE"/>
    <w:rsid w:val="57B94554"/>
    <w:rsid w:val="58BF445B"/>
    <w:rsid w:val="5A925B42"/>
    <w:rsid w:val="5AF27BBC"/>
    <w:rsid w:val="60E2185B"/>
    <w:rsid w:val="62D35EAB"/>
    <w:rsid w:val="635822A8"/>
    <w:rsid w:val="650775D2"/>
    <w:rsid w:val="65E21FDF"/>
    <w:rsid w:val="66776115"/>
    <w:rsid w:val="66B35881"/>
    <w:rsid w:val="675B5EC3"/>
    <w:rsid w:val="67AC671F"/>
    <w:rsid w:val="68703E7E"/>
    <w:rsid w:val="69545006"/>
    <w:rsid w:val="6A8F61F9"/>
    <w:rsid w:val="6B5B07FB"/>
    <w:rsid w:val="6B74296A"/>
    <w:rsid w:val="6BA72DFC"/>
    <w:rsid w:val="6D837F22"/>
    <w:rsid w:val="6D9640F9"/>
    <w:rsid w:val="70057314"/>
    <w:rsid w:val="70457711"/>
    <w:rsid w:val="70561212"/>
    <w:rsid w:val="7271666B"/>
    <w:rsid w:val="739F0A18"/>
    <w:rsid w:val="74857840"/>
    <w:rsid w:val="74B947AD"/>
    <w:rsid w:val="75A302B9"/>
    <w:rsid w:val="762F6754"/>
    <w:rsid w:val="7C173DC3"/>
    <w:rsid w:val="7D1B2B7E"/>
    <w:rsid w:val="7DBB4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2490F8"/>
      <w:u w:val="none"/>
    </w:rPr>
  </w:style>
  <w:style w:type="character" w:styleId="8">
    <w:name w:val="HTML Definition"/>
    <w:basedOn w:val="6"/>
    <w:uiPriority w:val="0"/>
  </w:style>
  <w:style w:type="character" w:styleId="9">
    <w:name w:val="HTML Variable"/>
    <w:basedOn w:val="6"/>
    <w:uiPriority w:val="0"/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ode"/>
    <w:basedOn w:val="6"/>
    <w:uiPriority w:val="0"/>
    <w:rPr>
      <w:rFonts w:ascii="Courier New" w:hAnsi="Courier New"/>
      <w:sz w:val="20"/>
    </w:rPr>
  </w:style>
  <w:style w:type="character" w:styleId="12">
    <w:name w:val="HTML Cite"/>
    <w:basedOn w:val="6"/>
    <w:qFormat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iconline2"/>
    <w:basedOn w:val="6"/>
    <w:qFormat/>
    <w:uiPriority w:val="0"/>
  </w:style>
  <w:style w:type="character" w:customStyle="1" w:styleId="16">
    <w:name w:val="xdrichtextbox2"/>
    <w:basedOn w:val="6"/>
    <w:uiPriority w:val="0"/>
  </w:style>
  <w:style w:type="character" w:customStyle="1" w:styleId="17">
    <w:name w:val="hilite5"/>
    <w:basedOn w:val="6"/>
    <w:uiPriority w:val="0"/>
    <w:rPr>
      <w:color w:val="FFFFFF"/>
      <w:shd w:val="clear" w:fill="666666"/>
    </w:rPr>
  </w:style>
  <w:style w:type="character" w:customStyle="1" w:styleId="18">
    <w:name w:val="ico1652"/>
    <w:basedOn w:val="6"/>
    <w:uiPriority w:val="0"/>
  </w:style>
  <w:style w:type="character" w:customStyle="1" w:styleId="19">
    <w:name w:val="icontext2"/>
    <w:basedOn w:val="6"/>
    <w:uiPriority w:val="0"/>
  </w:style>
  <w:style w:type="character" w:customStyle="1" w:styleId="20">
    <w:name w:val="icontext1"/>
    <w:basedOn w:val="6"/>
    <w:qFormat/>
    <w:uiPriority w:val="0"/>
  </w:style>
  <w:style w:type="character" w:customStyle="1" w:styleId="21">
    <w:name w:val="icontext11"/>
    <w:basedOn w:val="6"/>
    <w:uiPriority w:val="0"/>
  </w:style>
  <w:style w:type="character" w:customStyle="1" w:styleId="22">
    <w:name w:val="icontext12"/>
    <w:basedOn w:val="6"/>
    <w:uiPriority w:val="0"/>
  </w:style>
  <w:style w:type="character" w:customStyle="1" w:styleId="23">
    <w:name w:val="cdropleft"/>
    <w:basedOn w:val="6"/>
    <w:uiPriority w:val="0"/>
  </w:style>
  <w:style w:type="character" w:customStyle="1" w:styleId="24">
    <w:name w:val="first-child"/>
    <w:basedOn w:val="6"/>
    <w:qFormat/>
    <w:uiPriority w:val="0"/>
  </w:style>
  <w:style w:type="character" w:customStyle="1" w:styleId="25">
    <w:name w:val="active7"/>
    <w:basedOn w:val="6"/>
    <w:qFormat/>
    <w:uiPriority w:val="0"/>
    <w:rPr>
      <w:color w:val="00FF00"/>
      <w:shd w:val="clear" w:fill="111111"/>
    </w:rPr>
  </w:style>
  <w:style w:type="character" w:customStyle="1" w:styleId="26">
    <w:name w:val="active8"/>
    <w:basedOn w:val="6"/>
    <w:uiPriority w:val="0"/>
    <w:rPr>
      <w:shd w:val="clear" w:fill="EC3535"/>
    </w:rPr>
  </w:style>
  <w:style w:type="character" w:customStyle="1" w:styleId="27">
    <w:name w:val="pagechatarealistclose_box"/>
    <w:basedOn w:val="6"/>
    <w:qFormat/>
    <w:uiPriority w:val="0"/>
  </w:style>
  <w:style w:type="character" w:customStyle="1" w:styleId="28">
    <w:name w:val="pagechatarealistclose_box1"/>
    <w:basedOn w:val="6"/>
    <w:uiPriority w:val="0"/>
  </w:style>
  <w:style w:type="character" w:customStyle="1" w:styleId="29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30">
    <w:name w:val="icontext3"/>
    <w:basedOn w:val="6"/>
    <w:uiPriority w:val="0"/>
  </w:style>
  <w:style w:type="character" w:customStyle="1" w:styleId="31">
    <w:name w:val="choosename"/>
    <w:basedOn w:val="6"/>
    <w:qFormat/>
    <w:uiPriority w:val="0"/>
  </w:style>
  <w:style w:type="character" w:customStyle="1" w:styleId="32">
    <w:name w:val="after"/>
    <w:basedOn w:val="6"/>
    <w:uiPriority w:val="0"/>
    <w:rPr>
      <w:sz w:val="0"/>
      <w:szCs w:val="0"/>
    </w:rPr>
  </w:style>
  <w:style w:type="character" w:customStyle="1" w:styleId="33">
    <w:name w:val="hover41"/>
    <w:basedOn w:val="6"/>
    <w:uiPriority w:val="0"/>
    <w:rPr>
      <w:color w:val="FFFFFF"/>
    </w:rPr>
  </w:style>
  <w:style w:type="character" w:customStyle="1" w:styleId="34">
    <w:name w:val="button3"/>
    <w:basedOn w:val="6"/>
    <w:uiPriority w:val="0"/>
  </w:style>
  <w:style w:type="character" w:customStyle="1" w:styleId="35">
    <w:name w:val="w32"/>
    <w:basedOn w:val="6"/>
    <w:uiPriority w:val="0"/>
  </w:style>
  <w:style w:type="character" w:customStyle="1" w:styleId="36">
    <w:name w:val="edit_class"/>
    <w:basedOn w:val="6"/>
    <w:qFormat/>
    <w:uiPriority w:val="0"/>
  </w:style>
  <w:style w:type="character" w:customStyle="1" w:styleId="37">
    <w:name w:val="tmpztreemove_arrow"/>
    <w:basedOn w:val="6"/>
    <w:qFormat/>
    <w:uiPriority w:val="0"/>
  </w:style>
  <w:style w:type="character" w:customStyle="1" w:styleId="38">
    <w:name w:val="design_class"/>
    <w:basedOn w:val="6"/>
    <w:qFormat/>
    <w:uiPriority w:val="0"/>
  </w:style>
  <w:style w:type="character" w:customStyle="1" w:styleId="39">
    <w:name w:val="cy"/>
    <w:basedOn w:val="6"/>
    <w:qFormat/>
    <w:uiPriority w:val="0"/>
  </w:style>
  <w:style w:type="character" w:customStyle="1" w:styleId="40">
    <w:name w:val="associateddata"/>
    <w:basedOn w:val="6"/>
    <w:uiPriority w:val="0"/>
    <w:rPr>
      <w:shd w:val="clear" w:fill="50A6F9"/>
    </w:rPr>
  </w:style>
  <w:style w:type="character" w:customStyle="1" w:styleId="41">
    <w:name w:val="cdropright"/>
    <w:basedOn w:val="6"/>
    <w:qFormat/>
    <w:uiPriority w:val="0"/>
  </w:style>
  <w:style w:type="character" w:customStyle="1" w:styleId="42">
    <w:name w:val="drapbtn"/>
    <w:basedOn w:val="6"/>
    <w:uiPriority w:val="0"/>
  </w:style>
  <w:style w:type="character" w:customStyle="1" w:styleId="43">
    <w:name w:val="biggerthanmax"/>
    <w:basedOn w:val="6"/>
    <w:qFormat/>
    <w:uiPriority w:val="0"/>
    <w:rPr>
      <w:shd w:val="clear" w:fill="FFFF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3991</Words>
  <Characters>4067</Characters>
  <Lines>0</Lines>
  <Paragraphs>0</Paragraphs>
  <TotalTime>2</TotalTime>
  <ScaleCrop>false</ScaleCrop>
  <LinksUpToDate>false</LinksUpToDate>
  <CharactersWithSpaces>4208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2022-05-23T02:01:00Z</dcterms:created>
  <dc:creator>admin</dc:creator>
  <cp:lastModifiedBy>艾佳</cp:lastModifiedBy>
  <dcterms:modified xsi:type="dcterms:W3CDTF">2023-07-19T08:27:26Z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684F0C5BE34A4228B4D18123AF3F7532_13</vt:lpwstr>
  </property>
</Properties>
</file>