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hint="default" w:ascii="仿宋_GB2312" w:hAnsi="仿宋_GB2312" w:eastAsia="仿宋_GB2312" w:cs="仿宋_GB2312"/>
          <w:b/>
          <w:sz w:val="24"/>
          <w:szCs w:val="24"/>
        </w:rPr>
      </w:pPr>
      <w:r>
        <w:rPr>
          <w:rFonts w:ascii="方正小标宋简体" w:hAnsi="仿宋_GB2312" w:eastAsia="方正小标宋简体" w:cs="仿宋_GB2312"/>
          <w:b/>
          <w:sz w:val="32"/>
          <w:szCs w:val="32"/>
        </w:rPr>
        <w:t>2023年玉林市幼儿园公开招聘</w:t>
      </w:r>
      <w:r>
        <w:rPr>
          <w:rFonts w:ascii="方正小标宋简体" w:hAnsi="仿宋_GB2312" w:eastAsia="方正小标宋简体" w:cs="仿宋_GB2312"/>
          <w:b/>
          <w:kern w:val="0"/>
          <w:sz w:val="32"/>
          <w:szCs w:val="32"/>
        </w:rPr>
        <w:t>编外人员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岗位计划表</w:t>
      </w:r>
    </w:p>
    <w:tbl>
      <w:tblPr>
        <w:tblStyle w:val="2"/>
        <w:tblpPr w:leftFromText="180" w:rightFromText="180" w:vertAnchor="text" w:horzAnchor="margin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91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位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pacing w:val="-20"/>
                <w:sz w:val="24"/>
                <w:szCs w:val="24"/>
              </w:rPr>
              <w:t>人数（名）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从业条件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辅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①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1.专业：学前教育、幼儿教育、音乐学、音乐教育、艺术教育、舞蹈学、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  <w:t>舞蹈教育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  <w:t>美术教育、美术学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汉语言文学、汉语言文学教育；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2.学历：大专及以上学历；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3.年龄：18岁以上-40周岁以下</w:t>
            </w:r>
            <w:r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（198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）；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4.其他：取得教师资格证，普通话测试合格证二乙及以上。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辅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  <w:p>
            <w:pPr>
              <w:spacing w:line="30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②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1.专业：学前教育、幼儿教育、音乐学、音乐教育、艺术教育、舞蹈学、舞蹈教育、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  <w:t>美术教育、美术学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汉语言文学、汉语言文学教育；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2.学历：大专及以上学历；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3.年龄：18岁以上-40周岁以下（198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4.其他：取得教师资格证，普通话测试合格证二乙及以上。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室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文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专业：不限；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学历：大专及以上学历；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年龄：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18周岁以上，35周岁以下（</w:t>
            </w:r>
            <w:r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）；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政治面貌：中共党员或中共预备党员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室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文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2.学历：大专及以上学历；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3.年龄：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18周岁以上，35周岁以下（198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理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2.学历：大专及以上学历；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3.年龄：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18周岁以上，35周岁以下（198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健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医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生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1.专业：护理学、护理；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2.学历：大专及以上学历，普通话标准；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3.18周岁以上，35周岁以下（198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3.其他：持有相关执业资格证，懂得幼儿日常基本护理知识。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5</w:t>
            </w:r>
          </w:p>
        </w:tc>
        <w:tc>
          <w:tcPr>
            <w:tcW w:w="8273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专业：不限；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学历：高中（中职）及以上学历；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年龄：18周岁以上，45周岁以下（197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4.其他：普通话标准，懂得幼儿日常基本护理知识。取得保育员证（如暂未取得，则在试用期满前取得即可）。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2.学历：初中及以上学历；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3.年龄：18周岁以上-45周岁以下（197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食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堂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2.学历：高中（中职）及以上学历；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3.年龄：女性18周岁以上-45周岁以下（197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），男性18周岁以上-50周岁以下（197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4.其他：普通话标准，受过烹饪专业培训或有相关工作经验。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电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工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2.学历：初中及以上学历；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3.年龄：女性18周岁以上-45周岁以下（197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），男性18周岁以上-50周岁以下（197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4.其他：具有特种作业操作证（电工作业）或受过相关培训或有相关工作经验。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安保人员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</w:t>
            </w:r>
          </w:p>
        </w:tc>
        <w:tc>
          <w:tcPr>
            <w:tcW w:w="8273" w:type="dxa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1.专业：不限；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color w:val="0070C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2.学历：初中及以上学历；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3.年龄：女性：45周岁以下（197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）；男性：55周岁以下（196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-2005年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7月27日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4.其他：普通话标准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</w:trPr>
        <w:tc>
          <w:tcPr>
            <w:tcW w:w="10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所有招聘人员均要求：</w:t>
            </w: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热爱幼教事业，遵纪守法、服从工作安排、有责任心。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FCA4C6C-7C7D-461F-B58C-FF0AC104873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AAD5B24-9A4C-409C-BBF0-B014E6AB446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5BAA7B68"/>
    <w:rsid w:val="000A49BE"/>
    <w:rsid w:val="00401DA4"/>
    <w:rsid w:val="004C4C44"/>
    <w:rsid w:val="005340E9"/>
    <w:rsid w:val="007D7046"/>
    <w:rsid w:val="00C0486B"/>
    <w:rsid w:val="042B49D2"/>
    <w:rsid w:val="09DE0562"/>
    <w:rsid w:val="0D1A0C7C"/>
    <w:rsid w:val="1028069D"/>
    <w:rsid w:val="122E5DFF"/>
    <w:rsid w:val="1242102F"/>
    <w:rsid w:val="12792567"/>
    <w:rsid w:val="1A15497F"/>
    <w:rsid w:val="1B650AE3"/>
    <w:rsid w:val="1E5E181A"/>
    <w:rsid w:val="237D2F77"/>
    <w:rsid w:val="261E3BA8"/>
    <w:rsid w:val="26DC74D3"/>
    <w:rsid w:val="30EF1A9A"/>
    <w:rsid w:val="32BF4AEF"/>
    <w:rsid w:val="338813BB"/>
    <w:rsid w:val="33E96E87"/>
    <w:rsid w:val="372E4CBD"/>
    <w:rsid w:val="38BF587F"/>
    <w:rsid w:val="3A7B0308"/>
    <w:rsid w:val="3F786788"/>
    <w:rsid w:val="3F9A0185"/>
    <w:rsid w:val="41CF6FEE"/>
    <w:rsid w:val="4CDA7318"/>
    <w:rsid w:val="4E3A1ECF"/>
    <w:rsid w:val="5307337E"/>
    <w:rsid w:val="53FC0265"/>
    <w:rsid w:val="55D4502F"/>
    <w:rsid w:val="569357FD"/>
    <w:rsid w:val="59CD2C0F"/>
    <w:rsid w:val="5BAA7B68"/>
    <w:rsid w:val="676C1C9D"/>
    <w:rsid w:val="6A8353C1"/>
    <w:rsid w:val="74C67688"/>
    <w:rsid w:val="752D7493"/>
    <w:rsid w:val="7DB639FC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1128</Words>
  <Characters>1303</Characters>
  <Lines>10</Lines>
  <Paragraphs>3</Paragraphs>
  <TotalTime>35</TotalTime>
  <ScaleCrop>false</ScaleCrop>
  <LinksUpToDate>false</LinksUpToDate>
  <CharactersWithSpaces>1303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2023-05-22T07:27:00Z</dcterms:created>
  <dc:creator>深深</dc:creator>
  <cp:lastModifiedBy>李宇玄</cp:lastModifiedBy>
  <cp:lastPrinted>2023-06-27T03:23:00Z</cp:lastPrinted>
  <dcterms:modified xsi:type="dcterms:W3CDTF">2023-07-27T03:49:22Z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6FBC2376593443198EC1FF7C6BA34C1F_13</vt:lpwstr>
  </property>
</Properties>
</file>