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附件5：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中共党员证明信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宋体" w:hAnsi="宋体" w:cs="宋体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同志，性别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，民族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，文化程度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，身份证号码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 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核实</w:t>
      </w:r>
      <w:r>
        <w:rPr>
          <w:rFonts w:hint="eastAsia" w:ascii="仿宋_GB2312" w:hAnsi="仿宋_GB2312" w:eastAsia="仿宋_GB2312" w:cs="仿宋_GB2312"/>
          <w:sz w:val="28"/>
          <w:szCs w:val="28"/>
        </w:rPr>
        <w:t>，该同志于</w:t>
      </w:r>
      <w:r>
        <w:rPr>
          <w:rFonts w:hint="eastAsia" w:ascii="仿宋_GB2312" w:hAnsi="仿宋_GB2312" w:eastAsia="仿宋_GB2312" w:cs="仿宋_GB2312"/>
          <w:i/>
          <w:iCs/>
          <w:sz w:val="28"/>
          <w:szCs w:val="28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日加入中国共产党，现为中共正式/预备党员。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特此证明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</w:p>
    <w:p>
      <w:pPr>
        <w:ind w:firstLine="4480" w:firstLineChars="16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4480" w:firstLineChars="16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4480" w:firstLineChars="1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（盖章）</w:t>
      </w:r>
    </w:p>
    <w:p>
      <w:pPr>
        <w:ind w:firstLine="5880" w:firstLineChars="21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年   月  日</w:t>
      </w:r>
    </w:p>
    <w:p>
      <w:pPr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>
      <w:pPr>
        <w:ind w:firstLine="5320" w:firstLineChars="1900"/>
        <w:rPr>
          <w:rFonts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NjU2ZTU2NjYwZmQ0NzE3ZjQ4NDhlM2FkYzVmZTMifQ=="/>
  </w:docVars>
  <w:rsids>
    <w:rsidRoot w:val="005C73EF"/>
    <w:rsid w:val="005C73EF"/>
    <w:rsid w:val="00957EAA"/>
    <w:rsid w:val="2B242466"/>
    <w:rsid w:val="5EBF5E0C"/>
    <w:rsid w:val="676E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73</Words>
  <Characters>73</Characters>
  <Lines>1</Lines>
  <Paragraphs>1</Paragraphs>
  <TotalTime>0</TotalTime>
  <ScaleCrop>false</ScaleCrop>
  <LinksUpToDate>false</LinksUpToDate>
  <CharactersWithSpaces>203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2023-07-11T01:25:00Z</dcterms:created>
  <dc:creator>Administrator</dc:creator>
  <cp:lastModifiedBy>jiayilxl</cp:lastModifiedBy>
  <cp:lastPrinted>2023-07-31T03:03:51Z</cp:lastPrinted>
  <dcterms:modified xsi:type="dcterms:W3CDTF">2023-07-31T03:03:54Z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677C5B7C28124DE98DB9A525587D7A0F_12</vt:lpwstr>
  </property>
</Properties>
</file>