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915"/>
        <w:gridCol w:w="851"/>
        <w:gridCol w:w="2132"/>
        <w:gridCol w:w="1058"/>
        <w:gridCol w:w="1629"/>
        <w:gridCol w:w="2603"/>
        <w:gridCol w:w="1847"/>
        <w:gridCol w:w="511"/>
        <w:gridCol w:w="1701"/>
      </w:tblGrid>
      <w:tr w:rsidR="00450285">
        <w:trPr>
          <w:trHeight w:val="1091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A9441C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color w:val="000000"/>
                <w:sz w:val="32"/>
                <w:szCs w:val="32"/>
              </w:rPr>
              <w:t>附</w:t>
            </w:r>
            <w:r>
              <w:rPr>
                <w:rFonts w:ascii="宋体" w:hAnsi="宋体" w:cs="宋体" w:hint="eastAsia"/>
                <w:bCs/>
                <w:color w:val="000000"/>
                <w:sz w:val="32"/>
                <w:szCs w:val="32"/>
              </w:rPr>
              <w:t>表</w:t>
            </w:r>
            <w:r>
              <w:rPr>
                <w:rFonts w:ascii="宋体" w:hAnsi="宋体" w:cs="宋体" w:hint="eastAsia"/>
                <w:bCs/>
                <w:color w:val="000000"/>
                <w:sz w:val="32"/>
                <w:szCs w:val="32"/>
              </w:rPr>
              <w:t>1</w:t>
            </w:r>
          </w:p>
          <w:p w:rsidR="00450285" w:rsidRDefault="00A944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  <w:t>广州海洋地质调查局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  <w:t>2023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  <w:t>年交流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  <w:t>选调人员</w:t>
            </w:r>
            <w:r>
              <w:rPr>
                <w:rFonts w:cs="宋体" w:hint="eastAsia"/>
                <w:b/>
                <w:color w:val="000000"/>
                <w:sz w:val="32"/>
                <w:szCs w:val="32"/>
              </w:rPr>
              <w:t>岗位计划表</w:t>
            </w:r>
          </w:p>
        </w:tc>
      </w:tr>
      <w:tr w:rsidR="00450285">
        <w:trPr>
          <w:trHeight w:val="57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A944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A944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拟聘单位及</w:t>
            </w:r>
          </w:p>
          <w:p w:rsidR="00450285" w:rsidRDefault="00A944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工作部门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A944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拟聘工作岗位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A944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A944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A944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A944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A944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A944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color w:val="000000"/>
                <w:sz w:val="20"/>
                <w:szCs w:val="20"/>
              </w:rPr>
              <w:t>选调人数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A944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50285">
        <w:trPr>
          <w:trHeight w:val="312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450285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450285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450285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450285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450285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450285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450285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450285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450285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450285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450285">
        <w:trPr>
          <w:trHeight w:val="118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A944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A944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广州海洋地质调查局后勤管理处（南岗）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A944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专业技术岗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A944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CN"/>
              </w:rPr>
              <w:t>主要从事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CN"/>
              </w:rPr>
              <w:t>后勤医务室相关工作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A944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A944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医学类相关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A944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年龄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周岁及以下，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持有内科或全科执业医师资格证，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有医务室或门诊相关工作经历。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A944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CN"/>
              </w:rPr>
              <w:t>中国地质调查局直属事业单位在编在岗人员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A944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0285" w:rsidRDefault="0045028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450285" w:rsidRDefault="00450285" w:rsidP="00466FFE">
      <w:pPr>
        <w:widowControl/>
        <w:ind w:leftChars="-270" w:left="-567"/>
        <w:jc w:val="left"/>
        <w:textAlignment w:val="center"/>
        <w:rPr>
          <w:rFonts w:hint="eastAsia"/>
        </w:rPr>
      </w:pPr>
      <w:bookmarkStart w:id="0" w:name="_GoBack"/>
      <w:bookmarkEnd w:id="0"/>
    </w:p>
    <w:sectPr w:rsidR="00450285" w:rsidSect="00466FFE">
      <w:footerReference w:type="default" r:id="rId8"/>
      <w:pgSz w:w="16838" w:h="11906" w:orient="landscape"/>
      <w:pgMar w:top="1800" w:right="1440" w:bottom="180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1C" w:rsidRDefault="00A9441C">
      <w:r>
        <w:separator/>
      </w:r>
    </w:p>
  </w:endnote>
  <w:endnote w:type="continuationSeparator" w:id="0">
    <w:p w:rsidR="00A9441C" w:rsidRDefault="00A9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85" w:rsidRDefault="00A9441C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0285" w:rsidRDefault="00A9441C">
                          <w:pPr>
                            <w:pStyle w:val="a5"/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66FFE">
                            <w:rPr>
                              <w:rStyle w:val="a7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>-</w:t>
                          </w:r>
                        </w:p>
                        <w:p w:rsidR="00450285" w:rsidRDefault="00450285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18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450285" w:rsidRDefault="00A9441C">
                    <w:pPr>
                      <w:pStyle w:val="a5"/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466FFE">
                      <w:rPr>
                        <w:rStyle w:val="a7"/>
                        <w:rFonts w:ascii="宋体" w:hAnsi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>-</w:t>
                    </w:r>
                  </w:p>
                  <w:p w:rsidR="00450285" w:rsidRDefault="00450285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1C" w:rsidRDefault="00A9441C">
      <w:r>
        <w:separator/>
      </w:r>
    </w:p>
  </w:footnote>
  <w:footnote w:type="continuationSeparator" w:id="0">
    <w:p w:rsidR="00A9441C" w:rsidRDefault="00A94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85"/>
    <w:rsid w:val="00450285"/>
    <w:rsid w:val="00466FFE"/>
    <w:rsid w:val="00A9441C"/>
    <w:rsid w:val="10157EC5"/>
    <w:rsid w:val="16012406"/>
    <w:rsid w:val="1BC32941"/>
    <w:rsid w:val="255A4B83"/>
    <w:rsid w:val="289A0F5A"/>
    <w:rsid w:val="2B891E05"/>
    <w:rsid w:val="2F0C7B80"/>
    <w:rsid w:val="32CC1D2F"/>
    <w:rsid w:val="3CEF78DC"/>
    <w:rsid w:val="4B2C0459"/>
    <w:rsid w:val="506C7BA9"/>
    <w:rsid w:val="530D69CA"/>
    <w:rsid w:val="53F9539F"/>
    <w:rsid w:val="5446239E"/>
    <w:rsid w:val="58554FFD"/>
    <w:rsid w:val="5D54135E"/>
    <w:rsid w:val="61430B0C"/>
    <w:rsid w:val="635643F7"/>
    <w:rsid w:val="69892340"/>
    <w:rsid w:val="6ADF045D"/>
    <w:rsid w:val="749C766B"/>
    <w:rsid w:val="7ED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F97849-E166-41B3-8DA1-C3B7F5F1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uiPriority="10" w:qFormat="1"/>
    <w:lsdException w:name="Default Paragraph Font" w:semiHidden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line="320" w:lineRule="exact"/>
      <w:jc w:val="center"/>
    </w:pPr>
    <w:rPr>
      <w:rFonts w:hint="eastAsia"/>
    </w:rPr>
  </w:style>
  <w:style w:type="paragraph" w:styleId="a4">
    <w:name w:val="Title"/>
    <w:basedOn w:val="a"/>
    <w:next w:val="a"/>
    <w:uiPriority w:val="10"/>
    <w:qFormat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1"/>
    <w:qFormat/>
  </w:style>
  <w:style w:type="character" w:styleId="a8">
    <w:name w:val="Hyperlink"/>
    <w:basedOn w:val="a1"/>
    <w:uiPriority w:val="99"/>
    <w:unhideWhenUsed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62EADA-3513-498E-9DB3-BC11A794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Xyinan</cp:lastModifiedBy>
  <cp:revision>2</cp:revision>
  <cp:lastPrinted>2023-07-19T07:39:00Z</cp:lastPrinted>
  <dcterms:created xsi:type="dcterms:W3CDTF">2023-06-12T08:08:00Z</dcterms:created>
  <dcterms:modified xsi:type="dcterms:W3CDTF">2023-08-07T08:30:00Z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