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8640"/>
        </w:tabs>
        <w:kinsoku/>
        <w:wordWrap/>
        <w:overflowPunct/>
        <w:topLinePunct w:val="0"/>
        <w:autoSpaceDE/>
        <w:autoSpaceDN/>
        <w:bidi w:val="0"/>
        <w:adjustRightInd/>
        <w:snapToGrid/>
        <w:spacing w:line="520" w:lineRule="exact"/>
        <w:jc w:val="both"/>
        <w:textAlignment w:val="auto"/>
        <w:rPr>
          <w:rFonts w:hint="default" w:ascii="Times New Roman" w:hAnsi="Times New Roman" w:eastAsia="仿宋_GB2312" w:cs="Times New Roman"/>
          <w:b/>
          <w:bCs/>
          <w:sz w:val="28"/>
          <w:szCs w:val="28"/>
          <w:highlight w:val="none"/>
          <w:lang w:val="en-US" w:eastAsia="zh-CN"/>
        </w:rPr>
      </w:pPr>
      <w:r>
        <w:rPr>
          <w:rFonts w:hint="eastAsia" w:ascii="方正公文小标宋" w:hAnsi="方正公文小标宋" w:eastAsia="方正公文小标宋" w:cs="方正公文小标宋"/>
          <w:b w:val="0"/>
          <w:bCs w:val="0"/>
          <w:sz w:val="32"/>
          <w:szCs w:val="32"/>
          <w:highlight w:val="none"/>
        </w:rPr>
        <w:t>附件1</w:t>
      </w:r>
      <w:r>
        <w:rPr>
          <w:rFonts w:hint="eastAsia" w:ascii="方正公文小标宋" w:hAnsi="方正公文小标宋" w:eastAsia="方正公文小标宋" w:cs="方正公文小标宋"/>
          <w:b w:val="0"/>
          <w:bCs w:val="0"/>
          <w:sz w:val="32"/>
          <w:szCs w:val="32"/>
          <w:highlight w:val="none"/>
          <w:lang w:val="en-US" w:eastAsia="zh-CN"/>
        </w:rPr>
        <w:t xml:space="preserve"> </w:t>
      </w:r>
      <w:r>
        <w:rPr>
          <w:rFonts w:hint="default" w:ascii="Times New Roman" w:hAnsi="Times New Roman" w:eastAsia="仿宋_GB2312" w:cs="Times New Roman"/>
          <w:b/>
          <w:bCs/>
          <w:sz w:val="28"/>
          <w:szCs w:val="28"/>
          <w:highlight w:val="none"/>
          <w:lang w:val="en-US" w:eastAsia="zh-CN"/>
        </w:rPr>
        <w:t xml:space="preserve">             </w:t>
      </w:r>
    </w:p>
    <w:p>
      <w:pPr>
        <w:keepNext w:val="0"/>
        <w:keepLines w:val="0"/>
        <w:pageBreakBefore w:val="0"/>
        <w:widowControl w:val="0"/>
        <w:tabs>
          <w:tab w:val="left" w:pos="8640"/>
        </w:tabs>
        <w:kinsoku/>
        <w:wordWrap/>
        <w:overflowPunct/>
        <w:topLinePunct w:val="0"/>
        <w:autoSpaceDE/>
        <w:autoSpaceDN/>
        <w:bidi w:val="0"/>
        <w:adjustRightInd/>
        <w:snapToGrid/>
        <w:spacing w:line="520" w:lineRule="exact"/>
        <w:jc w:val="center"/>
        <w:textAlignment w:val="auto"/>
        <w:rPr>
          <w:rFonts w:hint="eastAsia" w:ascii="方正公文小标宋" w:hAnsi="方正公文小标宋" w:eastAsia="方正公文小标宋" w:cs="方正公文小标宋"/>
          <w:b w:val="0"/>
          <w:bCs w:val="0"/>
          <w:sz w:val="32"/>
          <w:szCs w:val="32"/>
          <w:highlight w:val="none"/>
        </w:rPr>
      </w:pPr>
      <w:bookmarkStart w:id="0" w:name="_GoBack"/>
      <w:r>
        <w:rPr>
          <w:rFonts w:hint="eastAsia" w:ascii="方正公文小标宋" w:hAnsi="方正公文小标宋" w:eastAsia="方正公文小标宋" w:cs="方正公文小标宋"/>
          <w:b w:val="0"/>
          <w:bCs w:val="0"/>
          <w:sz w:val="32"/>
          <w:szCs w:val="32"/>
          <w:highlight w:val="none"/>
        </w:rPr>
        <w:t>2023年嘉善县交通运输行政执法队公开招聘编外用工人员计划及岗位需求表</w:t>
      </w:r>
    </w:p>
    <w:bookmarkEnd w:id="0"/>
    <w:p>
      <w:pPr>
        <w:keepNext w:val="0"/>
        <w:keepLines w:val="0"/>
        <w:pageBreakBefore w:val="0"/>
        <w:widowControl w:val="0"/>
        <w:tabs>
          <w:tab w:val="left" w:pos="8640"/>
        </w:tabs>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bCs/>
          <w:sz w:val="44"/>
          <w:szCs w:val="44"/>
          <w:highlight w:val="none"/>
        </w:rPr>
      </w:pPr>
    </w:p>
    <w:tbl>
      <w:tblPr>
        <w:tblStyle w:val="3"/>
        <w:tblpPr w:leftFromText="180" w:rightFromText="180" w:vertAnchor="text" w:horzAnchor="page" w:tblpX="2151" w:tblpY="178"/>
        <w:tblW w:w="133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1777"/>
        <w:gridCol w:w="810"/>
        <w:gridCol w:w="860"/>
        <w:gridCol w:w="1400"/>
        <w:gridCol w:w="1480"/>
        <w:gridCol w:w="1230"/>
        <w:gridCol w:w="3410"/>
        <w:gridCol w:w="1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55" w:type="dxa"/>
            <w:noWrap w:val="0"/>
            <w:vAlign w:val="center"/>
          </w:tcPr>
          <w:p>
            <w:pPr>
              <w:spacing w:line="360" w:lineRule="exact"/>
              <w:jc w:val="center"/>
              <w:rPr>
                <w:rFonts w:hint="default" w:ascii="Times New Roman" w:hAnsi="Times New Roman" w:eastAsia="仿宋_GB2312" w:cs="Times New Roman"/>
                <w:b/>
                <w:color w:val="000000"/>
                <w:sz w:val="24"/>
                <w:highlight w:val="none"/>
              </w:rPr>
            </w:pPr>
            <w:r>
              <w:rPr>
                <w:rFonts w:hint="default" w:ascii="Times New Roman" w:hAnsi="Times New Roman" w:eastAsia="仿宋_GB2312" w:cs="Times New Roman"/>
                <w:b/>
                <w:color w:val="000000"/>
                <w:sz w:val="24"/>
                <w:highlight w:val="none"/>
              </w:rPr>
              <w:t>序号</w:t>
            </w:r>
          </w:p>
        </w:tc>
        <w:tc>
          <w:tcPr>
            <w:tcW w:w="1777" w:type="dxa"/>
            <w:noWrap w:val="0"/>
            <w:vAlign w:val="center"/>
          </w:tcPr>
          <w:p>
            <w:pPr>
              <w:spacing w:line="360" w:lineRule="exact"/>
              <w:jc w:val="center"/>
              <w:rPr>
                <w:rFonts w:hint="default" w:ascii="Times New Roman" w:hAnsi="Times New Roman" w:eastAsia="仿宋_GB2312" w:cs="Times New Roman"/>
                <w:b/>
                <w:color w:val="000000"/>
                <w:sz w:val="24"/>
                <w:highlight w:val="none"/>
              </w:rPr>
            </w:pPr>
            <w:r>
              <w:rPr>
                <w:rFonts w:hint="default" w:ascii="Times New Roman" w:hAnsi="Times New Roman" w:eastAsia="仿宋_GB2312" w:cs="Times New Roman"/>
                <w:b/>
                <w:color w:val="000000"/>
                <w:sz w:val="24"/>
                <w:highlight w:val="none"/>
              </w:rPr>
              <w:t>招聘岗位</w:t>
            </w:r>
          </w:p>
        </w:tc>
        <w:tc>
          <w:tcPr>
            <w:tcW w:w="810" w:type="dxa"/>
            <w:noWrap w:val="0"/>
            <w:vAlign w:val="center"/>
          </w:tcPr>
          <w:p>
            <w:pPr>
              <w:spacing w:line="360" w:lineRule="exact"/>
              <w:jc w:val="center"/>
              <w:rPr>
                <w:rFonts w:hint="default" w:ascii="Times New Roman" w:hAnsi="Times New Roman" w:eastAsia="仿宋_GB2312" w:cs="Times New Roman"/>
                <w:b/>
                <w:color w:val="000000"/>
                <w:sz w:val="24"/>
                <w:szCs w:val="22"/>
                <w:highlight w:val="none"/>
              </w:rPr>
            </w:pPr>
            <w:r>
              <w:rPr>
                <w:rFonts w:hint="default" w:ascii="Times New Roman" w:hAnsi="Times New Roman" w:eastAsia="仿宋_GB2312" w:cs="Times New Roman"/>
                <w:b/>
                <w:color w:val="000000"/>
                <w:sz w:val="24"/>
                <w:highlight w:val="none"/>
              </w:rPr>
              <w:t>招聘人数</w:t>
            </w:r>
          </w:p>
        </w:tc>
        <w:tc>
          <w:tcPr>
            <w:tcW w:w="860" w:type="dxa"/>
            <w:noWrap w:val="0"/>
            <w:vAlign w:val="center"/>
          </w:tcPr>
          <w:p>
            <w:pPr>
              <w:spacing w:line="360" w:lineRule="exact"/>
              <w:jc w:val="center"/>
              <w:rPr>
                <w:rFonts w:hint="default" w:ascii="Times New Roman" w:hAnsi="Times New Roman" w:eastAsia="仿宋_GB2312" w:cs="Times New Roman"/>
                <w:b/>
                <w:color w:val="000000"/>
                <w:sz w:val="24"/>
                <w:highlight w:val="none"/>
              </w:rPr>
            </w:pPr>
            <w:r>
              <w:rPr>
                <w:rFonts w:hint="default" w:ascii="Times New Roman" w:hAnsi="Times New Roman" w:eastAsia="仿宋_GB2312" w:cs="Times New Roman"/>
                <w:b/>
                <w:color w:val="000000"/>
                <w:sz w:val="24"/>
                <w:highlight w:val="none"/>
              </w:rPr>
              <w:t>性别</w:t>
            </w:r>
          </w:p>
          <w:p>
            <w:pPr>
              <w:spacing w:line="360" w:lineRule="exact"/>
              <w:jc w:val="center"/>
              <w:rPr>
                <w:rFonts w:hint="default" w:ascii="Times New Roman" w:hAnsi="Times New Roman" w:eastAsia="仿宋_GB2312" w:cs="Times New Roman"/>
                <w:b/>
                <w:color w:val="000000"/>
                <w:sz w:val="24"/>
                <w:highlight w:val="none"/>
              </w:rPr>
            </w:pPr>
            <w:r>
              <w:rPr>
                <w:rFonts w:hint="default" w:ascii="Times New Roman" w:hAnsi="Times New Roman" w:eastAsia="仿宋_GB2312" w:cs="Times New Roman"/>
                <w:b/>
                <w:color w:val="000000"/>
                <w:sz w:val="24"/>
                <w:highlight w:val="none"/>
              </w:rPr>
              <w:t>要求</w:t>
            </w:r>
          </w:p>
        </w:tc>
        <w:tc>
          <w:tcPr>
            <w:tcW w:w="1400" w:type="dxa"/>
            <w:noWrap w:val="0"/>
            <w:vAlign w:val="center"/>
          </w:tcPr>
          <w:p>
            <w:pPr>
              <w:spacing w:line="360" w:lineRule="exact"/>
              <w:jc w:val="center"/>
              <w:rPr>
                <w:rFonts w:hint="default" w:ascii="Times New Roman" w:hAnsi="Times New Roman" w:eastAsia="仿宋_GB2312" w:cs="Times New Roman"/>
                <w:b/>
                <w:color w:val="000000"/>
                <w:sz w:val="24"/>
                <w:highlight w:val="none"/>
                <w:lang w:eastAsia="zh-CN"/>
              </w:rPr>
            </w:pPr>
            <w:r>
              <w:rPr>
                <w:rFonts w:hint="default" w:ascii="Times New Roman" w:hAnsi="Times New Roman" w:eastAsia="仿宋_GB2312" w:cs="Times New Roman"/>
                <w:b/>
                <w:color w:val="000000"/>
                <w:sz w:val="24"/>
                <w:highlight w:val="none"/>
                <w:lang w:eastAsia="zh-CN"/>
              </w:rPr>
              <w:t>年龄</w:t>
            </w:r>
          </w:p>
        </w:tc>
        <w:tc>
          <w:tcPr>
            <w:tcW w:w="1480" w:type="dxa"/>
            <w:noWrap w:val="0"/>
            <w:vAlign w:val="center"/>
          </w:tcPr>
          <w:p>
            <w:pPr>
              <w:spacing w:line="360" w:lineRule="exact"/>
              <w:jc w:val="center"/>
              <w:rPr>
                <w:rFonts w:hint="default" w:ascii="Times New Roman" w:hAnsi="Times New Roman" w:eastAsia="仿宋_GB2312" w:cs="Times New Roman"/>
                <w:b/>
                <w:color w:val="000000"/>
                <w:sz w:val="24"/>
                <w:highlight w:val="none"/>
                <w:lang w:eastAsia="zh-CN"/>
              </w:rPr>
            </w:pPr>
            <w:r>
              <w:rPr>
                <w:rFonts w:hint="default" w:ascii="Times New Roman" w:hAnsi="Times New Roman" w:eastAsia="仿宋_GB2312" w:cs="Times New Roman"/>
                <w:b/>
                <w:color w:val="000000"/>
                <w:sz w:val="24"/>
                <w:highlight w:val="none"/>
                <w:lang w:eastAsia="zh-CN"/>
              </w:rPr>
              <w:t>学历</w:t>
            </w:r>
          </w:p>
        </w:tc>
        <w:tc>
          <w:tcPr>
            <w:tcW w:w="1230" w:type="dxa"/>
            <w:noWrap w:val="0"/>
            <w:vAlign w:val="center"/>
          </w:tcPr>
          <w:p>
            <w:pPr>
              <w:spacing w:line="360" w:lineRule="exact"/>
              <w:jc w:val="center"/>
              <w:rPr>
                <w:rFonts w:hint="eastAsia" w:ascii="Times New Roman" w:hAnsi="Times New Roman" w:eastAsia="仿宋_GB2312" w:cs="Times New Roman"/>
                <w:b/>
                <w:color w:val="000000"/>
                <w:sz w:val="24"/>
                <w:highlight w:val="none"/>
                <w:lang w:val="en-US" w:eastAsia="zh-CN"/>
              </w:rPr>
            </w:pPr>
            <w:r>
              <w:rPr>
                <w:rFonts w:hint="default" w:ascii="Times New Roman" w:hAnsi="Times New Roman" w:eastAsia="仿宋_GB2312" w:cs="Times New Roman"/>
                <w:b/>
                <w:color w:val="000000"/>
                <w:sz w:val="24"/>
                <w:highlight w:val="none"/>
              </w:rPr>
              <w:t>专业</w:t>
            </w:r>
            <w:r>
              <w:rPr>
                <w:rFonts w:hint="eastAsia" w:ascii="Times New Roman" w:hAnsi="Times New Roman" w:eastAsia="仿宋_GB2312" w:cs="Times New Roman"/>
                <w:b/>
                <w:color w:val="000000"/>
                <w:sz w:val="24"/>
                <w:highlight w:val="none"/>
                <w:lang w:val="en-US" w:eastAsia="zh-CN"/>
              </w:rPr>
              <w:t>要求</w:t>
            </w:r>
          </w:p>
        </w:tc>
        <w:tc>
          <w:tcPr>
            <w:tcW w:w="3410" w:type="dxa"/>
            <w:noWrap w:val="0"/>
            <w:vAlign w:val="center"/>
          </w:tcPr>
          <w:p>
            <w:pPr>
              <w:spacing w:line="360" w:lineRule="exact"/>
              <w:jc w:val="center"/>
              <w:rPr>
                <w:rFonts w:hint="default" w:ascii="Times New Roman" w:hAnsi="Times New Roman" w:eastAsia="仿宋_GB2312" w:cs="Times New Roman"/>
                <w:b/>
                <w:color w:val="000000"/>
                <w:sz w:val="24"/>
                <w:highlight w:val="none"/>
                <w:lang w:val="en-US" w:eastAsia="zh-CN"/>
              </w:rPr>
            </w:pPr>
            <w:r>
              <w:rPr>
                <w:rFonts w:hint="eastAsia" w:ascii="Times New Roman" w:hAnsi="Times New Roman" w:eastAsia="仿宋_GB2312" w:cs="Times New Roman"/>
                <w:b/>
                <w:color w:val="000000"/>
                <w:sz w:val="24"/>
                <w:highlight w:val="none"/>
                <w:lang w:val="en-US" w:eastAsia="zh-CN"/>
              </w:rPr>
              <w:t>其他要求</w:t>
            </w:r>
          </w:p>
        </w:tc>
        <w:tc>
          <w:tcPr>
            <w:tcW w:w="1730" w:type="dxa"/>
            <w:noWrap w:val="0"/>
            <w:vAlign w:val="center"/>
          </w:tcPr>
          <w:p>
            <w:pPr>
              <w:spacing w:line="360" w:lineRule="exact"/>
              <w:jc w:val="center"/>
              <w:rPr>
                <w:rFonts w:hint="default" w:ascii="Times New Roman" w:hAnsi="Times New Roman" w:eastAsia="仿宋_GB2312" w:cs="Times New Roman"/>
                <w:b/>
                <w:color w:val="000000"/>
                <w:sz w:val="24"/>
                <w:highlight w:val="none"/>
                <w:lang w:eastAsia="zh-CN"/>
              </w:rPr>
            </w:pPr>
            <w:r>
              <w:rPr>
                <w:rFonts w:hint="default" w:ascii="Times New Roman" w:hAnsi="Times New Roman" w:eastAsia="仿宋_GB2312" w:cs="Times New Roman"/>
                <w:b/>
                <w:color w:val="000000"/>
                <w:sz w:val="24"/>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5" w:hRule="atLeast"/>
          <w:jc w:val="center"/>
        </w:trPr>
        <w:tc>
          <w:tcPr>
            <w:tcW w:w="6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kern w:val="2"/>
                <w:sz w:val="24"/>
                <w:szCs w:val="24"/>
                <w:highlight w:val="none"/>
                <w:lang w:val="en-US" w:eastAsia="zh-CN" w:bidi="ar-SA"/>
              </w:rPr>
            </w:pPr>
            <w:r>
              <w:rPr>
                <w:rFonts w:hint="eastAsia" w:ascii="Times New Roman" w:hAnsi="Times New Roman" w:eastAsia="仿宋_GB2312" w:cs="Times New Roman"/>
                <w:sz w:val="24"/>
                <w:szCs w:val="24"/>
                <w:highlight w:val="none"/>
                <w:lang w:val="en-US" w:eastAsia="zh-CN"/>
              </w:rPr>
              <w:t>1</w:t>
            </w:r>
          </w:p>
        </w:tc>
        <w:tc>
          <w:tcPr>
            <w:tcW w:w="177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bCs/>
                <w:color w:val="000000"/>
                <w:kern w:val="2"/>
                <w:sz w:val="24"/>
                <w:szCs w:val="24"/>
                <w:highlight w:val="none"/>
                <w:lang w:val="en-US" w:eastAsia="zh-CN" w:bidi="ar-SA"/>
              </w:rPr>
            </w:pPr>
            <w:r>
              <w:rPr>
                <w:rFonts w:hint="default" w:ascii="Times New Roman" w:hAnsi="Times New Roman" w:eastAsia="仿宋_GB2312" w:cs="Times New Roman"/>
                <w:bCs/>
                <w:color w:val="000000"/>
                <w:sz w:val="24"/>
                <w:szCs w:val="24"/>
                <w:highlight w:val="none"/>
                <w:lang w:val="en-US" w:eastAsia="zh-CN"/>
              </w:rPr>
              <w:t>辅助执法</w:t>
            </w:r>
          </w:p>
        </w:tc>
        <w:tc>
          <w:tcPr>
            <w:tcW w:w="81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bCs/>
                <w:color w:val="000000"/>
                <w:kern w:val="2"/>
                <w:sz w:val="24"/>
                <w:szCs w:val="24"/>
                <w:highlight w:val="none"/>
                <w:lang w:val="en-US" w:eastAsia="zh-CN" w:bidi="ar-SA"/>
              </w:rPr>
            </w:pPr>
            <w:r>
              <w:rPr>
                <w:rFonts w:hint="eastAsia" w:ascii="Times New Roman" w:hAnsi="Times New Roman" w:eastAsia="仿宋_GB2312" w:cs="Times New Roman"/>
                <w:bCs/>
                <w:color w:val="000000"/>
                <w:sz w:val="24"/>
                <w:szCs w:val="24"/>
                <w:highlight w:val="none"/>
                <w:lang w:val="en-US" w:eastAsia="zh-CN"/>
              </w:rPr>
              <w:t>8</w:t>
            </w:r>
          </w:p>
        </w:tc>
        <w:tc>
          <w:tcPr>
            <w:tcW w:w="86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bCs/>
                <w:color w:val="000000"/>
                <w:kern w:val="2"/>
                <w:sz w:val="24"/>
                <w:szCs w:val="24"/>
                <w:highlight w:val="none"/>
                <w:lang w:val="en-US" w:eastAsia="zh-CN" w:bidi="ar-SA"/>
              </w:rPr>
            </w:pPr>
            <w:r>
              <w:rPr>
                <w:rFonts w:hint="default" w:ascii="Times New Roman" w:hAnsi="Times New Roman" w:eastAsia="仿宋_GB2312" w:cs="Times New Roman"/>
                <w:bCs/>
                <w:color w:val="000000"/>
                <w:sz w:val="24"/>
                <w:szCs w:val="24"/>
                <w:highlight w:val="none"/>
              </w:rPr>
              <w:t>不限</w:t>
            </w:r>
          </w:p>
        </w:tc>
        <w:tc>
          <w:tcPr>
            <w:tcW w:w="14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color w:val="000000"/>
                <w:kern w:val="2"/>
                <w:sz w:val="24"/>
                <w:szCs w:val="24"/>
                <w:highlight w:val="none"/>
                <w:u w:val="none"/>
                <w:lang w:val="en-US" w:eastAsia="zh-CN" w:bidi="ar"/>
              </w:rPr>
            </w:pPr>
            <w:r>
              <w:rPr>
                <w:rFonts w:hint="eastAsia" w:ascii="仿宋_GB2312" w:hAnsi="仿宋_GB2312" w:eastAsia="仿宋_GB2312" w:cs="仿宋_GB2312"/>
                <w:color w:val="000000"/>
                <w:kern w:val="2"/>
                <w:sz w:val="24"/>
                <w:szCs w:val="24"/>
                <w:highlight w:val="none"/>
                <w:u w:val="none"/>
                <w:lang w:val="en-US" w:eastAsia="zh-CN" w:bidi="ar"/>
              </w:rPr>
              <w:t>35周岁及以下（1987年8月31日及以后出生）</w:t>
            </w:r>
          </w:p>
        </w:tc>
        <w:tc>
          <w:tcPr>
            <w:tcW w:w="148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仿宋_GB2312" w:cs="Times New Roman"/>
                <w:kern w:val="2"/>
                <w:sz w:val="24"/>
                <w:szCs w:val="24"/>
                <w:highlight w:val="none"/>
                <w:lang w:val="en-US" w:eastAsia="zh-CN" w:bidi="ar-SA"/>
              </w:rPr>
            </w:pPr>
            <w:r>
              <w:rPr>
                <w:rFonts w:hint="default" w:ascii="Times New Roman" w:hAnsi="Times New Roman" w:eastAsia="仿宋_GB2312" w:cs="Times New Roman"/>
                <w:sz w:val="24"/>
                <w:szCs w:val="24"/>
                <w:highlight w:val="none"/>
                <w:lang w:eastAsia="zh-CN"/>
              </w:rPr>
              <w:t>大专及</w:t>
            </w:r>
            <w:r>
              <w:rPr>
                <w:rFonts w:hint="default" w:ascii="Times New Roman" w:hAnsi="Times New Roman" w:eastAsia="仿宋_GB2312" w:cs="Times New Roman"/>
                <w:sz w:val="24"/>
                <w:szCs w:val="24"/>
                <w:highlight w:val="none"/>
              </w:rPr>
              <w:t>以上学历</w:t>
            </w:r>
            <w:r>
              <w:rPr>
                <w:rFonts w:hint="eastAsia" w:ascii="Times New Roman" w:hAnsi="Times New Roman" w:eastAsia="仿宋_GB2312" w:cs="Times New Roman"/>
                <w:sz w:val="24"/>
                <w:szCs w:val="24"/>
                <w:highlight w:val="none"/>
                <w:lang w:eastAsia="zh-CN"/>
              </w:rPr>
              <w:t>（</w:t>
            </w:r>
            <w:r>
              <w:rPr>
                <w:rFonts w:hint="eastAsia" w:ascii="Times New Roman" w:hAnsi="Times New Roman" w:eastAsia="仿宋_GB2312" w:cs="Times New Roman"/>
                <w:sz w:val="24"/>
                <w:szCs w:val="24"/>
                <w:highlight w:val="none"/>
                <w:lang w:val="en-US" w:eastAsia="zh-CN"/>
              </w:rPr>
              <w:t>部队</w:t>
            </w:r>
            <w:r>
              <w:rPr>
                <w:rFonts w:hint="eastAsia" w:ascii="仿宋_GB2312" w:eastAsia="仿宋_GB2312"/>
                <w:sz w:val="24"/>
                <w:szCs w:val="24"/>
                <w:highlight w:val="none"/>
              </w:rPr>
              <w:t>退役士兵放宽至高中</w:t>
            </w:r>
            <w:r>
              <w:rPr>
                <w:rFonts w:hint="eastAsia" w:ascii="Times New Roman" w:hAnsi="Times New Roman" w:eastAsia="仿宋_GB2312" w:cs="Times New Roman"/>
                <w:sz w:val="24"/>
                <w:szCs w:val="24"/>
                <w:highlight w:val="none"/>
                <w:lang w:eastAsia="zh-CN"/>
              </w:rPr>
              <w:t>）</w:t>
            </w:r>
          </w:p>
        </w:tc>
        <w:tc>
          <w:tcPr>
            <w:tcW w:w="123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color w:val="000000"/>
                <w:kern w:val="2"/>
                <w:sz w:val="24"/>
                <w:szCs w:val="24"/>
                <w:highlight w:val="none"/>
                <w:lang w:val="en-US" w:eastAsia="zh-CN" w:bidi="ar-SA"/>
              </w:rPr>
            </w:pPr>
            <w:r>
              <w:rPr>
                <w:rFonts w:hint="default" w:ascii="Times New Roman" w:hAnsi="Times New Roman" w:eastAsia="仿宋_GB2312" w:cs="Times New Roman"/>
                <w:sz w:val="24"/>
                <w:szCs w:val="24"/>
                <w:highlight w:val="none"/>
              </w:rPr>
              <w:t>不限</w:t>
            </w:r>
          </w:p>
        </w:tc>
        <w:tc>
          <w:tcPr>
            <w:tcW w:w="3410" w:type="dxa"/>
            <w:noWrap w:val="0"/>
            <w:vAlign w:val="center"/>
          </w:tcPr>
          <w:p>
            <w:pPr>
              <w:keepNext w:val="0"/>
              <w:keepLines w:val="0"/>
              <w:pageBreakBefore w:val="0"/>
              <w:widowControl/>
              <w:numPr>
                <w:ilvl w:val="0"/>
                <w:numId w:val="1"/>
              </w:numPr>
              <w:kinsoku/>
              <w:wordWrap/>
              <w:overflowPunct/>
              <w:topLinePunct w:val="0"/>
              <w:autoSpaceDE/>
              <w:autoSpaceDN/>
              <w:bidi w:val="0"/>
              <w:adjustRightInd/>
              <w:snapToGrid/>
              <w:spacing w:line="500" w:lineRule="exact"/>
              <w:jc w:val="left"/>
              <w:textAlignment w:val="center"/>
              <w:rPr>
                <w:rFonts w:hint="eastAsia" w:ascii="Times New Roman" w:hAnsi="Times New Roman" w:eastAsia="仿宋_GB2312" w:cs="Times New Roman"/>
                <w:bCs/>
                <w:color w:val="000000"/>
                <w:sz w:val="24"/>
                <w:highlight w:val="none"/>
                <w:lang w:eastAsia="zh-CN"/>
              </w:rPr>
            </w:pPr>
            <w:r>
              <w:rPr>
                <w:rFonts w:hint="eastAsia" w:ascii="仿宋_GB2312" w:eastAsia="仿宋_GB2312"/>
                <w:sz w:val="24"/>
                <w:szCs w:val="24"/>
                <w:highlight w:val="none"/>
              </w:rPr>
              <w:t>具有较好的组织协调、文字写作和口头表达能力，熟练掌握计算机基本操作技能</w:t>
            </w:r>
            <w:r>
              <w:rPr>
                <w:rFonts w:hint="eastAsia" w:ascii="Times New Roman" w:hAnsi="Times New Roman" w:eastAsia="仿宋_GB2312" w:cs="Times New Roman"/>
                <w:bCs/>
                <w:color w:val="000000"/>
                <w:sz w:val="24"/>
                <w:highlight w:val="none"/>
                <w:lang w:val="en-US" w:eastAsia="zh-CN"/>
              </w:rPr>
              <w:t>；</w:t>
            </w:r>
          </w:p>
          <w:p>
            <w:pPr>
              <w:keepNext w:val="0"/>
              <w:keepLines w:val="0"/>
              <w:pageBreakBefore w:val="0"/>
              <w:widowControl/>
              <w:numPr>
                <w:ilvl w:val="0"/>
                <w:numId w:val="1"/>
              </w:numPr>
              <w:kinsoku/>
              <w:wordWrap/>
              <w:overflowPunct/>
              <w:topLinePunct w:val="0"/>
              <w:autoSpaceDE/>
              <w:autoSpaceDN/>
              <w:bidi w:val="0"/>
              <w:adjustRightInd/>
              <w:snapToGrid/>
              <w:spacing w:line="500" w:lineRule="exact"/>
              <w:jc w:val="left"/>
              <w:textAlignment w:val="center"/>
              <w:rPr>
                <w:rFonts w:hint="eastAsia" w:ascii="Times New Roman" w:hAnsi="Times New Roman" w:eastAsia="仿宋_GB2312" w:cs="Times New Roman"/>
                <w:bCs/>
                <w:color w:val="000000"/>
                <w:sz w:val="24"/>
                <w:highlight w:val="none"/>
                <w:lang w:eastAsia="zh-CN"/>
              </w:rPr>
            </w:pPr>
            <w:r>
              <w:rPr>
                <w:rFonts w:hint="eastAsia" w:ascii="Times New Roman" w:hAnsi="Times New Roman" w:eastAsia="仿宋_GB2312" w:cs="Times New Roman"/>
                <w:bCs/>
                <w:color w:val="000000"/>
                <w:sz w:val="24"/>
                <w:highlight w:val="none"/>
                <w:lang w:val="en-US" w:eastAsia="zh-CN"/>
              </w:rPr>
              <w:t>具有嘉兴市</w:t>
            </w:r>
            <w:r>
              <w:rPr>
                <w:rFonts w:hint="eastAsia" w:ascii="仿宋_GB2312" w:eastAsia="仿宋_GB2312"/>
                <w:sz w:val="24"/>
                <w:szCs w:val="24"/>
                <w:highlight w:val="none"/>
              </w:rPr>
              <w:t>常住户籍</w:t>
            </w:r>
            <w:r>
              <w:rPr>
                <w:rFonts w:hint="eastAsia" w:ascii="仿宋_GB2312" w:eastAsia="仿宋_GB2312"/>
                <w:sz w:val="24"/>
                <w:szCs w:val="24"/>
                <w:highlight w:val="none"/>
                <w:lang w:eastAsia="zh-CN"/>
              </w:rPr>
              <w:t>，</w:t>
            </w:r>
            <w:r>
              <w:rPr>
                <w:rFonts w:hint="eastAsia" w:ascii="Times New Roman" w:hAnsi="Times New Roman" w:eastAsia="仿宋_GB2312" w:cs="Times New Roman"/>
                <w:sz w:val="24"/>
                <w:szCs w:val="24"/>
                <w:highlight w:val="none"/>
                <w:lang w:val="en-US" w:eastAsia="zh-CN"/>
              </w:rPr>
              <w:t>部队</w:t>
            </w:r>
            <w:r>
              <w:rPr>
                <w:rFonts w:hint="eastAsia" w:ascii="仿宋_GB2312" w:eastAsia="仿宋_GB2312"/>
                <w:sz w:val="24"/>
                <w:szCs w:val="24"/>
                <w:highlight w:val="none"/>
              </w:rPr>
              <w:t>退役士兵</w:t>
            </w:r>
            <w:r>
              <w:rPr>
                <w:rFonts w:hint="eastAsia" w:ascii="仿宋_GB2312" w:eastAsia="仿宋_GB2312"/>
                <w:sz w:val="24"/>
                <w:szCs w:val="24"/>
                <w:highlight w:val="none"/>
                <w:lang w:val="en-US" w:eastAsia="zh-CN"/>
              </w:rPr>
              <w:t>户籍不限</w:t>
            </w:r>
            <w:r>
              <w:rPr>
                <w:rFonts w:hint="eastAsia" w:ascii="Times New Roman" w:hAnsi="Times New Roman" w:eastAsia="仿宋_GB2312" w:cs="Times New Roman"/>
                <w:bCs/>
                <w:color w:val="000000"/>
                <w:sz w:val="24"/>
                <w:highlight w:val="none"/>
                <w:lang w:val="en-US" w:eastAsia="zh-CN"/>
              </w:rPr>
              <w:t>。</w:t>
            </w:r>
          </w:p>
        </w:tc>
        <w:tc>
          <w:tcPr>
            <w:tcW w:w="1730" w:type="dxa"/>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_GB2312" w:cs="Times New Roman"/>
                <w:bCs/>
                <w:color w:val="000000"/>
                <w:sz w:val="24"/>
                <w:highlight w:val="none"/>
              </w:rPr>
            </w:pPr>
            <w:r>
              <w:rPr>
                <w:rFonts w:hint="eastAsia" w:ascii="仿宋_GB2312" w:eastAsia="仿宋_GB2312"/>
                <w:sz w:val="24"/>
                <w:szCs w:val="24"/>
                <w:highlight w:val="none"/>
              </w:rPr>
              <w:t>主要从事公路、水路交通辅助执法，需要值夜班，三班倒</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公文小标宋">
    <w:panose1 w:val="02000500000000000000"/>
    <w:charset w:val="86"/>
    <w:family w:val="auto"/>
    <w:pitch w:val="default"/>
    <w:sig w:usb0="A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0186E1"/>
    <w:multiLevelType w:val="singleLevel"/>
    <w:tmpl w:val="5F0186E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kZjIyN2UwNGQ1ZGY0NzgyMjc4NGU4Yjk0MTY2N2IifQ=="/>
  </w:docVars>
  <w:rsids>
    <w:rsidRoot w:val="59327CF7"/>
    <w:rsid w:val="59327C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2023-08-24T09:25:00Z</dcterms:created>
  <dc:creator>Administrator</dc:creator>
  <cp:lastModifiedBy>Administrator</cp:lastModifiedBy>
  <dcterms:modified xsi:type="dcterms:W3CDTF">2023-08-24T09:26:23Z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71CCE609DB7C49B2A162A150630D093C_11</vt:lpwstr>
  </property>
</Properties>
</file>