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spacing w:line="700" w:lineRule="exact"/>
        <w:jc w:val="center"/>
        <w:rPr>
          <w:rFonts w:hint="eastAsia" w:ascii="Times New Roman" w:hAnsi="Times New Roman" w:eastAsia="方正黑体_GBK"/>
          <w:b/>
          <w:sz w:val="44"/>
          <w:szCs w:val="44"/>
        </w:rPr>
      </w:pPr>
      <w:r>
        <w:rPr>
          <w:rFonts w:hint="eastAsia" w:ascii="Times New Roman" w:hAnsi="Times New Roman" w:eastAsia="方正黑体_GBK"/>
          <w:b/>
          <w:sz w:val="44"/>
          <w:szCs w:val="44"/>
        </w:rPr>
        <w:t>邻水县消防救援大队</w:t>
      </w:r>
    </w:p>
    <w:p>
      <w:pPr>
        <w:spacing w:line="700" w:lineRule="exact"/>
        <w:jc w:val="center"/>
        <w:rPr>
          <w:rFonts w:hint="eastAsia" w:ascii="Times New Roman" w:hAnsi="Times New Roman" w:eastAsia="方正黑体_GBK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/>
          <w:sz w:val="44"/>
          <w:szCs w:val="44"/>
        </w:rPr>
        <w:t>招聘消防文员岗位条件一览表</w:t>
      </w:r>
    </w:p>
    <w:p>
      <w:pPr>
        <w:spacing w:line="400" w:lineRule="exact"/>
        <w:jc w:val="center"/>
        <w:rPr>
          <w:rFonts w:hint="eastAsia" w:ascii="Times New Roman" w:hAnsi="Times New Roman" w:eastAsia="方正黑体_GBK"/>
          <w:b/>
          <w:sz w:val="44"/>
          <w:szCs w:val="44"/>
        </w:rPr>
      </w:pPr>
    </w:p>
    <w:tbl>
      <w:tblPr>
        <w:tblStyle w:val="2"/>
        <w:tblW w:w="9907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73"/>
        <w:gridCol w:w="859"/>
        <w:gridCol w:w="684"/>
        <w:gridCol w:w="1881"/>
        <w:gridCol w:w="1303"/>
        <w:gridCol w:w="2041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序号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拟聘岗位</w:t>
            </w:r>
          </w:p>
        </w:tc>
        <w:tc>
          <w:tcPr>
            <w:tcW w:w="8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职位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名称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_GBK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b/>
                <w:szCs w:val="21"/>
                <w:lang w:eastAsia="zh-CN"/>
              </w:rPr>
              <w:t>人数</w:t>
            </w:r>
          </w:p>
        </w:tc>
        <w:tc>
          <w:tcPr>
            <w:tcW w:w="18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学历要求</w:t>
            </w:r>
          </w:p>
        </w:tc>
        <w:tc>
          <w:tcPr>
            <w:tcW w:w="13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学位要求</w:t>
            </w:r>
          </w:p>
        </w:tc>
        <w:tc>
          <w:tcPr>
            <w:tcW w:w="20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szCs w:val="21"/>
              </w:rPr>
            </w:pPr>
            <w:r>
              <w:rPr>
                <w:rFonts w:ascii="Times New Roman" w:hAnsi="Times New Roman" w:eastAsia="方正楷体_GBK"/>
                <w:b/>
                <w:szCs w:val="21"/>
              </w:rPr>
              <w:t>专业</w:t>
            </w:r>
          </w:p>
        </w:tc>
        <w:tc>
          <w:tcPr>
            <w:tcW w:w="15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_GBK"/>
                <w:b/>
                <w:szCs w:val="21"/>
              </w:rPr>
            </w:pPr>
            <w:r>
              <w:rPr>
                <w:rFonts w:hint="eastAsia" w:ascii="Times New Roman" w:hAnsi="Times New Roman" w:eastAsia="方正楷体_GBK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消防文员岗位</w:t>
            </w:r>
          </w:p>
        </w:tc>
        <w:tc>
          <w:tcPr>
            <w:tcW w:w="8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消防监督辅助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8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全日制大学本科及以上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(第一学历为本科)</w:t>
            </w:r>
          </w:p>
        </w:tc>
        <w:tc>
          <w:tcPr>
            <w:tcW w:w="13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学士学位以上</w:t>
            </w:r>
          </w:p>
        </w:tc>
        <w:tc>
          <w:tcPr>
            <w:tcW w:w="2041" w:type="dxa"/>
            <w:noWrap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法学、土木工程、消防指挥、火灾勘查、消防工程、化学、应急管理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在相关工作岗位有经历或是能胜任本岗位的其他学历也可报名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消防文员岗位</w:t>
            </w:r>
          </w:p>
        </w:tc>
        <w:tc>
          <w:tcPr>
            <w:tcW w:w="8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消防宣传员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8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全日制大学本科及以上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(第一学历为本科)</w:t>
            </w:r>
          </w:p>
        </w:tc>
        <w:tc>
          <w:tcPr>
            <w:tcW w:w="13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学士学位以上</w:t>
            </w:r>
          </w:p>
        </w:tc>
        <w:tc>
          <w:tcPr>
            <w:tcW w:w="2041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网络与新媒体、传播学、汉语言文学、编辑出版学、媒体创意、广告学、新闻学、广播电视新闻学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在相关工作岗位有经历或是能胜任本岗位的其他学历也可报名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消防文员岗位</w:t>
            </w:r>
          </w:p>
        </w:tc>
        <w:tc>
          <w:tcPr>
            <w:tcW w:w="8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政治工作辅助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8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全日制大学本科及以上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(第一学历为本科)</w:t>
            </w:r>
          </w:p>
        </w:tc>
        <w:tc>
          <w:tcPr>
            <w:tcW w:w="13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学士学位以上</w:t>
            </w:r>
          </w:p>
        </w:tc>
        <w:tc>
          <w:tcPr>
            <w:tcW w:w="2041" w:type="dxa"/>
            <w:noWrap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哲学、政治学、思想政治教育、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汉语言文学、语言学及应用语言学、秘书学、文秘、中国语言与文化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在相关工作岗位有经历或是能胜任本岗位的其他学历也可报名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2NTU0NGUwNWI4MDdhYWQ1OTY0MjFjMzM5OTMifQ=="/>
  </w:docVars>
  <w:rsids>
    <w:rsidRoot w:val="60747C21"/>
    <w:rsid w:val="29B97180"/>
    <w:rsid w:val="607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2023-08-25T10:15:00Z</dcterms:created>
  <dc:creator>李霜</dc:creator>
  <cp:lastModifiedBy>李霜</cp:lastModifiedBy>
  <dcterms:modified xsi:type="dcterms:W3CDTF">2023-08-25T10:16:27Z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9CDE91BC317C417A878E795B0866BED9_13</vt:lpwstr>
  </property>
</Properties>
</file>