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widowControl/>
        <w:shd w:val="clear" w:color="auto" w:fill="FFFFFF"/>
        <w:ind w:firstLine="469"/>
        <w:jc w:val="center"/>
        <w:rPr>
          <w:rFonts w:ascii="Arial" w:hAnsi="Arial" w:eastAsia="宋体" w:cs="Arial"/>
          <w:color w:val="000000"/>
          <w:kern w:val="0"/>
          <w:sz w:val="23"/>
          <w:szCs w:val="23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体能考核标准</w:t>
      </w:r>
    </w:p>
    <w:tbl>
      <w:tblPr>
        <w:tblStyle w:val="4"/>
        <w:tblW w:w="96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992"/>
        <w:gridCol w:w="1710"/>
        <w:gridCol w:w="1266"/>
        <w:gridCol w:w="1744"/>
        <w:gridCol w:w="1406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5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18至24周岁（含）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4"/>
        <w:tblW w:w="960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011"/>
        <w:gridCol w:w="1652"/>
        <w:gridCol w:w="1266"/>
        <w:gridCol w:w="1721"/>
        <w:gridCol w:w="1377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25至29周岁（含）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4"/>
        <w:tblW w:w="98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30至34周岁（含）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32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tbl>
      <w:tblPr>
        <w:tblStyle w:val="4"/>
        <w:tblW w:w="98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69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35周岁（含）以上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14秒30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15分20秒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15分40秒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16秒30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YzYwYmUwYWE3Mjg1N2QzY2Y3M2Q4YjVkZWQxZWMifQ=="/>
  </w:docVars>
  <w:rsids>
    <w:rsidRoot w:val="006E7D1F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62ECD"/>
    <w:rsid w:val="006E7D1F"/>
    <w:rsid w:val="00842E32"/>
    <w:rsid w:val="00906222"/>
    <w:rsid w:val="00931B32"/>
    <w:rsid w:val="00942E22"/>
    <w:rsid w:val="00B453A6"/>
    <w:rsid w:val="00B55CBC"/>
    <w:rsid w:val="00B7084C"/>
    <w:rsid w:val="00B933AE"/>
    <w:rsid w:val="00C25450"/>
    <w:rsid w:val="00C454AE"/>
    <w:rsid w:val="00C7379F"/>
    <w:rsid w:val="00EF097D"/>
    <w:rsid w:val="797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562</Words>
  <Characters>3209</Characters>
  <Lines>26</Lines>
  <Paragraphs>7</Paragraphs>
  <TotalTime>14</TotalTime>
  <ScaleCrop>false</ScaleCrop>
  <LinksUpToDate>false</LinksUpToDate>
  <CharactersWithSpaces>3764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2023-03-07T01:25:00Z</dcterms:created>
  <dc:creator>Administrator</dc:creator>
  <cp:lastModifiedBy>Administrator</cp:lastModifiedBy>
  <cp:lastPrinted>2023-03-07T01:09:00Z</cp:lastPrinted>
  <dcterms:modified xsi:type="dcterms:W3CDTF">2023-03-07T02:02:34Z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37A32EE24E4047C897F0E18B08820C7E</vt:lpwstr>
  </property>
</Properties>
</file>