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附件2</w:t>
      </w:r>
    </w:p>
    <w:p>
      <w:pPr>
        <w:spacing w:line="550" w:lineRule="exact"/>
        <w:jc w:val="center"/>
        <w:rPr>
          <w:rFonts w:ascii="方正小标宋简体" w:eastAsia="方正小标宋简体"/>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14:textFill>
            <w14:solidFill>
              <w14:schemeClr w14:val="tx1"/>
            </w14:solidFill>
          </w14:textFill>
        </w:rPr>
        <w:t>旺苍县</w:t>
      </w:r>
      <w:r>
        <w:rPr>
          <w:rFonts w:ascii="方正小标宋简体" w:eastAsia="方正小标宋简体"/>
          <w:color w:val="000000" w:themeColor="text1"/>
          <w:sz w:val="40"/>
          <w:szCs w:val="40"/>
          <w14:textFill>
            <w14:solidFill>
              <w14:schemeClr w14:val="tx1"/>
            </w14:solidFill>
          </w14:textFill>
        </w:rPr>
        <w:t>2023年下半年公开考试招聘事业单位工作人员岗位条件一览表</w:t>
      </w:r>
    </w:p>
    <w:tbl>
      <w:tblPr>
        <w:tblStyle w:val="5"/>
        <w:tblW w:w="15304" w:type="dxa"/>
        <w:jc w:val="center"/>
        <w:tblLayout w:type="fixed"/>
        <w:tblCellMar>
          <w:top w:w="0" w:type="dxa"/>
          <w:left w:w="108" w:type="dxa"/>
          <w:bottom w:w="0" w:type="dxa"/>
          <w:right w:w="108" w:type="dxa"/>
        </w:tblCellMar>
      </w:tblPr>
      <w:tblGrid>
        <w:gridCol w:w="422"/>
        <w:gridCol w:w="1123"/>
        <w:gridCol w:w="1124"/>
        <w:gridCol w:w="1125"/>
        <w:gridCol w:w="756"/>
        <w:gridCol w:w="690"/>
        <w:gridCol w:w="709"/>
        <w:gridCol w:w="709"/>
        <w:gridCol w:w="4677"/>
        <w:gridCol w:w="1134"/>
        <w:gridCol w:w="709"/>
        <w:gridCol w:w="1276"/>
        <w:gridCol w:w="850"/>
      </w:tblGrid>
      <w:tr>
        <w:tblPrEx>
          <w:tblCellMar>
            <w:top w:w="0" w:type="dxa"/>
            <w:left w:w="108" w:type="dxa"/>
            <w:bottom w:w="0" w:type="dxa"/>
            <w:right w:w="108" w:type="dxa"/>
          </w:tblCellMar>
        </w:tblPrEx>
        <w:trPr>
          <w:trHeight w:val="570" w:hRule="atLeast"/>
          <w:tblHeader/>
          <w:jc w:val="center"/>
        </w:trPr>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主管部门</w:t>
            </w:r>
          </w:p>
        </w:tc>
        <w:tc>
          <w:tcPr>
            <w:tcW w:w="11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招聘单位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招聘岗位</w:t>
            </w:r>
          </w:p>
        </w:tc>
        <w:tc>
          <w:tcPr>
            <w:tcW w:w="7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岗位编码</w:t>
            </w:r>
          </w:p>
        </w:tc>
        <w:tc>
          <w:tcPr>
            <w:tcW w:w="6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招聘人数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学历</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学位</w:t>
            </w:r>
          </w:p>
        </w:tc>
        <w:tc>
          <w:tcPr>
            <w:tcW w:w="46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专业</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执（职）业资格</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年龄要求</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其他要求</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考试科目</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旺苍县发展和改革局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旺苍县粮油质量监测站</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230401</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研究生：粮食、油脂及植物蛋白工程/食品加工与安全硕士/粮食工程。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本科：食品科学与工程/食品质量与安全/粮食工程。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在本单位最低服务年限3年。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0"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旺苍县民政局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县社会福利综合服务中心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230402</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研究生：社会学/社会工作。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本科：社会学/社会工作/社会工作与管理。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具有助理社会工作师及以上任职资格。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在本单位最低服务年限3年。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旺苍县司法局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旺苍县公证处</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230403</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学士学位及以上</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研究生：法学/法律/政治学。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本科：法学/政治学与行政学/政治学/经济学与哲学。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取得法律职业资格证书。</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在本单位最低服务年限3年。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旺苍县应急管理局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旺苍县煤矿瓦斯监控中心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230404</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学士学位及以上</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研究生：采矿工程/地质工程/安全技术及工程。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本科：采矿工程/资源勘查工程/地质工程/勘查技术与工程/矿物资源工程。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在本单位最低服务年限3年。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旺苍县应急管理局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旺苍县应急信息中心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230405</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学士学位及以上</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研究生：化学工程/化学工艺/应用化学。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本科：化学工程与工艺/能源化学工程/化学/应用化学。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在本单位最低服务年限3年。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旺苍县林业局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旺苍县林业科技推广服务中心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230406</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学士学位及以上</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研究生：森林培育/森林保护学/森林经理学。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本科：林学/森林保护/野生动物与自然保护区管理/森林资源保护与游憩/森林资源管理与经济林方向。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在本单位最低服务年限3年。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旺苍县林业局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旺苍县林业科技推广服务中心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230407</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研究生：会计学/财务管理/会计硕士专业。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本科：会计学/财务管理/财务会计教育。</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在本单位最低服务年限3年。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旺苍县林业局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旺苍县国有林场(县森林经营所)</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230408</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学士学位及以上</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研究生：森林培育/森林保护学/森林经理学。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本科：林学/森林保护/野生动物与自然保护区管理/森林资源保护与游憩/森林资源管理与经济林方向。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在乡镇工区工作，在本单位最低服务年限3年。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旺苍县统计局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旺苍县统计信息中心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230409</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研究生：应用统计学/应用经济学/金融学。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本科：统计学/统计应用与经济计量分析/经济管理统计/应用数理统计/经济统计与分析/应用统计。</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在本单位最低服务年限3年。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旺苍县市场监督管理局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旺苍县市场监管检验检测中心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230410</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学士学位及以上</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研究生：食品科学/食品工程。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本科：食品科学与工程/酿酒工程/粮食工程。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旺苍县文化旅游和体育局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旺苍县无线广播电视管理中心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230411</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研究生：信号与信息处理/计算机应用技术/通信与信息系统。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本科：软件工程/信息工程/电子信息工程/网络工程/广播电视工程/通信工程/信息管理与信息系统/数字媒体技术/电波传播与天线。</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在本单位最低服务年限3年。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旺苍县档案馆</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旺苍县档案信息服务中心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230412</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研究生：图书情报与档案管理/档案学/汉语言文学。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本科：汉语言文学/新闻学/应用语言学/文学/汉语言文学与文化传播/档案保护技术学/档案文献编纂学/科技档案管理学/秘书学与秘书工作/计算机科学与技术/计算机软件与理论/计算机应用技术。</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在本单位最低服务年限3年。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旺苍县卫生健康局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旺苍县中医医院</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230413</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学士学位及以上</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研究生：会计学/财务管理/会计硕士专业。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本科：会计/会计学/财务会计/财务管理。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具有会计初级及以上专业技术资格。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在本单位最低服务年限3年。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旺苍县卫生健康局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旺苍县中医医院</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230414</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学士学位及以上</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研究生：社会医学与卫生事业管理。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本科：公共事业管理（限医学院校毕业）/卫生信息管理。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具有病案信息技术初级师及以上资格。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在本单位最低服务年限3年。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《卫生专业技术岗位人员公共科目》</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旺苍县卫生健康局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旺苍县东河镇中心卫生院</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230415</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研究生：内科学/儿科学。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本科：临床医学/儿科医学。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具有执业助理医师及以上资格。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《卫生专业技术岗位人员公共科目》</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旺苍县卫生健康局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旺苍县乡镇卫生院</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230416</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研究生：内科学/儿科学。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本科：临床医学/儿科医学。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专科：临床医学。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具有执业助理医师及以上资格。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三江镇中心卫生院、盐河镇卫生院各1名。</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《卫生专业技术岗位人员公共科目》</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旺苍县卫生健康局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旺苍县天星镇卫生院</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230417</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研究生：中医诊断学/中医内科学。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本科：中医学中/医外科学。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专科：中医学/中医/针灸推拿/中医骨伤。</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具有执业助理医师及以上资格。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《卫生专业技术岗位人员公共科目》</w:t>
            </w:r>
          </w:p>
        </w:tc>
      </w:tr>
      <w:tr>
        <w:tblPrEx>
          <w:tblCellMar>
            <w:top w:w="0" w:type="dxa"/>
            <w:left w:w="108" w:type="dxa"/>
            <w:bottom w:w="0" w:type="dxa"/>
            <w:right w:w="108" w:type="dxa"/>
          </w:tblCellMar>
        </w:tblPrEx>
        <w:trPr>
          <w:trHeight w:val="936"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旺苍县卫生健康局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旺苍县白水镇中心卫生院</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230418</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研究生：医学技术。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本科：卫生检验/医学检验/医学检验技术。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专科：医学检验技术/卫生检验与检疫技术。</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具有相应专业初级士及以上资格。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color w:val="000000"/>
                <w:kern w:val="0"/>
                <w:sz w:val="18"/>
                <w:szCs w:val="18"/>
              </w:rPr>
              <w:t>《卫生专业技术岗位人员公共科目》</w:t>
            </w:r>
          </w:p>
        </w:tc>
      </w:tr>
      <w:tr>
        <w:tblPrEx>
          <w:tblCellMar>
            <w:top w:w="0" w:type="dxa"/>
            <w:left w:w="108" w:type="dxa"/>
            <w:bottom w:w="0" w:type="dxa"/>
            <w:right w:w="108" w:type="dxa"/>
          </w:tblCellMar>
        </w:tblPrEx>
        <w:trPr>
          <w:trHeight w:val="1487"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旺苍县自然资源局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旺苍县三江自然资源所</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230419</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学士学位及以上</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研究生：语言学及应用语言学/汉语言文字学/中国古典文献学/中国古代文学/中国现当代文学/文学阅读与文学教育/马克思主义哲学/中国哲学。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本科：汉语言文学/汉语言/语言学/中国语言文学/中文应用/汉语言文学与文化传播/秘书学/文秘/文秘学/中文秘书教育/现代秘书。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旺苍县自然资源局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旺苍县嘉川自然资源所</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230420</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学士学位及以上</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研究生：地图学与地理信息系统/构造地质学/大地测量学与测量工程/矿产普查与勘探。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本科：自然地理与资源环境/地理信息科学/地理信息系统/测绘工程/勘查技术与工程/资源勘查工程/土地资源管理/土地整治工程。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907"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旺苍县自然资源局</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旺苍县白水自然资源所</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230421</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学士学位及以上</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研究生：地图学与地理信息系统/构造地质学/大地测量学与测量工程/矿产普查与勘探。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本科：自然地理与资源环境/地理信息科学/地理信息系统/测绘工程/勘查技术与工程/资源勘查工程/土地资源管理/土地整治工程。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547"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旺苍县东河镇人民政府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旺苍县东河镇便民服务中心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230422</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研究生：行政管理/社会保障/公共管理硕士/社会医学与卫生事业管理。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本科：公共事业管理/行政管理/劳动与社会保障/公共关系学/健康服务与管理。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253"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旺苍县东河镇人民政府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旺苍县东河镇农业综合服务中心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（农艺）</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230423</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研究生：作物遗传育种/植物病理学/农业昆虫与害虫防治/农药学/农村发展硕士。</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本科：农学/园艺/种子科学与工程/植物科学与技术/作物栽培学与耕作学。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406"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旺苍县嘉川镇人民政府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旺苍县嘉川镇乡村建设和文化旅游服务中心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230424</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研究生：建筑历史与理论/建筑设计及其理论/城市规划与设计(含∶风景园林规划与设计)/建筑技术科学/建筑学硕士（专业硕士）。</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本科：建筑学/城乡规划/土木工程。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13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旺苍县白水镇人民政府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旺苍县白水镇农业综合服务中心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（林业）</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230425</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研究生：林木遗传育种/森林培育/森林保护学/林业。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本科：林学/森林保护/森林资源保护与游憩/经济林/森林资源管理与经济林方向。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旺苍县木门镇人民政府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旺苍县木门景区事务中心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230426</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研究生：旅游管理/旅游管理硕士专业。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本科：旅游管理/旅游管理与服务教育。</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本岗位报考时对执（职）业资格可不作要求，但入职后需通过旅游经济类别的经济专业技术资格考试取得相应级别的专业技术资格后，才能聘任到专业技术十二级及以上等级岗位，请考生慎重报考。</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196"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旺苍县黄洋镇人民政府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旺苍县黄洋镇农业综合服务中心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（林业）</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230427</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研究生：林业/林木遗传育种/森林培育/森林保护学/森林经理学/水土保持与荒漠化防治/林业硕士。</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本科：林学/森林保护/森林资源保护与游憩/经济林/森林资源管理与经济林方向。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270"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旺苍县张华镇人民政府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旺苍县张华镇农业综合服务中心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（水利）</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230428</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研究生：水利水电工程/水文学及水资源/水工结构工程/水力学及河流动力学。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本科：水利水电工程/水务工程/水文与水资源工程/农业水利工程。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旺苍县高阳镇人民政府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旺苍县高阳镇农业综合服务中心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（林业）</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230429</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研究生：林木遗传育种/森林培育/森林保护学/林业。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本科：林学/森林保护/森林资源保护与游憩/经济林/森林资源管理与经济林方向。</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793"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旺苍县英萃镇人民政府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旺苍县英萃镇农业综合服务中心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（水利）</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230430</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研究生：水利水电工程/水文学及水资源/水工结构工程/水力学及河流动力学。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本科：水利水电工程/水务工程/水文与水资源工程/农业水利工程。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专科：水文与水资源工程/水利工程/水文测报技术/水利水电工程技术/水利水电建筑工程/水利保持技术。</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832"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旺苍县双汇镇人民政府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旺苍县双汇镇农业综合服务中心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（林业）</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230431</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研究生：林业/林木遗传育种/森林培育/森林保护学/森林经理学/水土保持与荒漠化防治/林业硕士。</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本科：林学/森林保护/森林资源保护与游憩/经济林/森林资源管理与经济林方向。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专科：林业技术/森林资源保护/经济林培育与利用/林业信息技术与管理/森林工程技术/园林技术。</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2681"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旺苍县双汇镇人民政府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旺苍县双汇镇乡村建设和文化旅游服务中心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230432</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研究生：文艺学/语言学及应用语言学/汉语言文字学/音乐学/舞蹈学/音乐与舞蹈学/艺术硕士专业（音乐/舞蹈）。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本科：汉语言文字学/汉语言文学/汉语言/汉语国际教育/语言学/秘书学/文秘/文秘学/现代秘书/音乐学/音乐表演/舞蹈学/舞蹈表演/舞蹈编导。</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专科：汉语/文秘/秘书学/中文/汉语言文学/公共关系与文秘/公关文秘/汉语言文学教育/现代文秘与公共关系/音乐表演/舞蹈表演。</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623"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旺苍县九龙镇人民政府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旺苍县九龙镇农业综合服务中心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（林业）</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230433</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研究生：林木遗传育种/森林培育/森林保护学/森林经理学/水土保持与荒漠化防治/林业硕士。</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本科：林学/森林保护/森林资源保护与游憩/经济林/森林资源管理与经济林方向。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专科：林业技术/园林技术/森林资源保护/经济林培育与利用/林业信息技术与管理/森林工程技术。</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838"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旺苍县龙凤镇人民政府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旺苍县龙凤镇农业综合服务中心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（农艺）</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230434</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研究生：植物病理学/农业昆虫与害虫防治/农药学。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本科：植物保护/农学/园艺。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专科：植物保护与检疫技术/植物保护/植物检疫技术。</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275"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旺苍县天星镇人民政府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旺苍县天星镇乡村建设和文化旅游服务中心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230435</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研究生：新闻学/传播学/新闻与传播。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本科：新闻学/新闻/广播电视学/传播学/新媒体与信息网络。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专科：影视多媒体技术/影视编导/新闻采编与制作/新闻与传播/新闻学与大众传播/新闻学/新闻与文秘。</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30周岁及以下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819"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旺苍县盐河镇人民政府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旺苍县盐河镇农业综合服务中心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（林业）</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230436</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研究生：林业/林木遗传育种/森林培育/森林保护学/水土保持与荒漠化防治/林业硕士/园林植物与观赏园艺。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本科：林学/园林/森林保护/森林资源保护与游憩/经济林/森林资源管理与经济林方向。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专科：林业技术/园林技术/森林资源保护/经济林培育与利用/林业信息技术与管理/森林工程技术/自然保护区建设与管理。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944"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旺苍县水磨镇人民政府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旺苍县水磨镇农业综合服务中心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（农艺）</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230437</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研究生：作物栽培学与耕作学/果树学/茶学/农业昆虫与害虫防治/农药学/资源利用与植物保护硕士。</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本科：农学/园艺/植物保护/茶学/烟草/植物科学与技术/种子科学与工程/设施农业科学与工程/果树/蔬菜/土壤与农业化学/药用植物/植物生物技术。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植物保护/作物生产技术/种子生产与经营/设施农业技术/园艺技术/茶叶生产加工技术/中草药栽培技术/烟草栽培技术/植物检疫/农产品质量检测/茶艺/绿色食品生产与检测/药用植物栽培加工/食药用菌/果蔬/农学/果树/种子/园艺。</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2049"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旺苍县米仓山镇人民政府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旺苍县米仓山镇农业综合服务中心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（林业）</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230438</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研究生：林业/林木遗传育种/森林培育/森林保护学/水土保持与荒漠化防治/林业硕士/园林植物与观赏园艺。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本科：林学/园林/森林保护/森林资源保护与游憩/经济林/森林资源管理与经济林方向。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专科：林业技术/园林技术/森林资源保护/经济林培育与利用/林业信息技术与管理/森林工程技术/自然保护区建设与管理。</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553"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旺苍县燕子乡人民政府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旺苍县燕子乡农业综合服务中心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（农艺）</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230439</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研究生：作物栽培学与耕作学/果树学/蔬菜学/茶学/农业昆虫与病虫防治/农药学。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本科：农学/园艺/茶学。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专科：作物生产技术/种子生产与经营/茶树栽培与茶叶加工/农产品加工与质量检测。</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r>
        <w:tblPrEx>
          <w:tblCellMar>
            <w:top w:w="0" w:type="dxa"/>
            <w:left w:w="108" w:type="dxa"/>
            <w:bottom w:w="0" w:type="dxa"/>
            <w:right w:w="108" w:type="dxa"/>
          </w:tblCellMar>
        </w:tblPrEx>
        <w:trPr>
          <w:trHeight w:val="1830" w:hRule="atLeast"/>
          <w:jc w:val="center"/>
        </w:trPr>
        <w:tc>
          <w:tcPr>
            <w:tcW w:w="42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12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旺苍县檬子乡人民政府</w:t>
            </w:r>
          </w:p>
        </w:tc>
        <w:tc>
          <w:tcPr>
            <w:tcW w:w="112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旺苍县檬子乡农业综合服务中心</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专业技术岗位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（林业）</w:t>
            </w:r>
          </w:p>
        </w:tc>
        <w:tc>
          <w:tcPr>
            <w:tcW w:w="7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230440</w:t>
            </w:r>
          </w:p>
        </w:tc>
        <w:tc>
          <w:tcPr>
            <w:tcW w:w="6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67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研究生：林业/林木遗传育种/森林培育/森林保护学/水土保持与荒漠化防治/林业硕士。</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本科：林学/森林保护/森林资源保护与游憩/经济林/森林资源管理与经济林方向/木材科学与工程/森林工程。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专科：林业技术/园林技术/森林资源保护/经济林培育与利用/林业信息技术与管理/森林工程技术。</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35周岁及以下</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在本单位最低服务年限5年。</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《综合知识》</w:t>
            </w:r>
          </w:p>
        </w:tc>
      </w:tr>
    </w:tbl>
    <w:p>
      <w:pPr>
        <w:spacing w:line="540" w:lineRule="exact"/>
        <w:rPr>
          <w:rFonts w:ascii="仿宋_GB2312" w:eastAsia="仿宋_GB2312"/>
          <w:sz w:val="32"/>
          <w:szCs w:val="32"/>
        </w:rPr>
      </w:pPr>
      <w:bookmarkStart w:id="0" w:name="_GoBack"/>
      <w:bookmarkEnd w:id="0"/>
    </w:p>
    <w:sectPr>
      <w:footerReference r:id="rId3" w:type="default"/>
      <w:pgSz w:w="16838" w:h="11906" w:orient="landscape"/>
      <w:pgMar w:top="1588" w:right="2098" w:bottom="1474" w:left="1985" w:header="851" w:footer="76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2745701"/>
      <w:docPartObj>
        <w:docPartGallery w:val="autotext"/>
      </w:docPartObj>
    </w:sdtPr>
    <w:sdtContent>
      <w:p>
        <w:pPr>
          <w:pStyle w:val="2"/>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BjNmM3ZWYzOThhZGM5Mjg1OWMwN2JiNzkwNGQzNjgifQ=="/>
  </w:docVars>
  <w:rsids>
    <w:rsidRoot w:val="003E3630"/>
    <w:rsid w:val="00002201"/>
    <w:rsid w:val="00002AE5"/>
    <w:rsid w:val="000119A8"/>
    <w:rsid w:val="00021765"/>
    <w:rsid w:val="000221AB"/>
    <w:rsid w:val="000226B1"/>
    <w:rsid w:val="00027A03"/>
    <w:rsid w:val="00045398"/>
    <w:rsid w:val="00045D8F"/>
    <w:rsid w:val="00057325"/>
    <w:rsid w:val="00064754"/>
    <w:rsid w:val="00090237"/>
    <w:rsid w:val="000C1BDC"/>
    <w:rsid w:val="000C3B96"/>
    <w:rsid w:val="000C499D"/>
    <w:rsid w:val="000E047A"/>
    <w:rsid w:val="000E243B"/>
    <w:rsid w:val="0010379B"/>
    <w:rsid w:val="00110B8E"/>
    <w:rsid w:val="00132BAF"/>
    <w:rsid w:val="0013582B"/>
    <w:rsid w:val="0016661D"/>
    <w:rsid w:val="00172218"/>
    <w:rsid w:val="0017388B"/>
    <w:rsid w:val="00175510"/>
    <w:rsid w:val="0018568A"/>
    <w:rsid w:val="00190653"/>
    <w:rsid w:val="001A0D51"/>
    <w:rsid w:val="001B46DB"/>
    <w:rsid w:val="001C2A72"/>
    <w:rsid w:val="001D6F21"/>
    <w:rsid w:val="001E2C61"/>
    <w:rsid w:val="001E77C1"/>
    <w:rsid w:val="001F423A"/>
    <w:rsid w:val="00211835"/>
    <w:rsid w:val="00236D93"/>
    <w:rsid w:val="002418F3"/>
    <w:rsid w:val="00261BA9"/>
    <w:rsid w:val="002625DA"/>
    <w:rsid w:val="002633C6"/>
    <w:rsid w:val="00264022"/>
    <w:rsid w:val="00265DCB"/>
    <w:rsid w:val="002801BC"/>
    <w:rsid w:val="002936C1"/>
    <w:rsid w:val="002A20BD"/>
    <w:rsid w:val="002A2C81"/>
    <w:rsid w:val="002A7402"/>
    <w:rsid w:val="002B07AA"/>
    <w:rsid w:val="002D178B"/>
    <w:rsid w:val="002F1D24"/>
    <w:rsid w:val="002F6BC3"/>
    <w:rsid w:val="003026A1"/>
    <w:rsid w:val="003160A6"/>
    <w:rsid w:val="00331BEA"/>
    <w:rsid w:val="003406F9"/>
    <w:rsid w:val="003410CF"/>
    <w:rsid w:val="003411DB"/>
    <w:rsid w:val="003423FC"/>
    <w:rsid w:val="00346D8C"/>
    <w:rsid w:val="00366CB4"/>
    <w:rsid w:val="00366FCD"/>
    <w:rsid w:val="003750BD"/>
    <w:rsid w:val="0037771C"/>
    <w:rsid w:val="0038257B"/>
    <w:rsid w:val="0038395C"/>
    <w:rsid w:val="00385051"/>
    <w:rsid w:val="003864EA"/>
    <w:rsid w:val="003B453C"/>
    <w:rsid w:val="003C09C2"/>
    <w:rsid w:val="003C4E1C"/>
    <w:rsid w:val="003C5827"/>
    <w:rsid w:val="003D7736"/>
    <w:rsid w:val="003E0EEC"/>
    <w:rsid w:val="003E3630"/>
    <w:rsid w:val="003F2011"/>
    <w:rsid w:val="003F20BF"/>
    <w:rsid w:val="00405035"/>
    <w:rsid w:val="00406D6C"/>
    <w:rsid w:val="00420A72"/>
    <w:rsid w:val="00421DFE"/>
    <w:rsid w:val="00440CE7"/>
    <w:rsid w:val="00444AB6"/>
    <w:rsid w:val="00450222"/>
    <w:rsid w:val="0045659B"/>
    <w:rsid w:val="00456F05"/>
    <w:rsid w:val="00474349"/>
    <w:rsid w:val="00484ABF"/>
    <w:rsid w:val="0049367A"/>
    <w:rsid w:val="00496816"/>
    <w:rsid w:val="004A4F2E"/>
    <w:rsid w:val="004B0286"/>
    <w:rsid w:val="004B475C"/>
    <w:rsid w:val="004C24CE"/>
    <w:rsid w:val="004C3D44"/>
    <w:rsid w:val="004C7257"/>
    <w:rsid w:val="004D152A"/>
    <w:rsid w:val="004D5C45"/>
    <w:rsid w:val="004D638A"/>
    <w:rsid w:val="004E5274"/>
    <w:rsid w:val="004F4304"/>
    <w:rsid w:val="00503C47"/>
    <w:rsid w:val="00512D51"/>
    <w:rsid w:val="005163E4"/>
    <w:rsid w:val="00522635"/>
    <w:rsid w:val="00522DA9"/>
    <w:rsid w:val="00526733"/>
    <w:rsid w:val="005318B1"/>
    <w:rsid w:val="005318EE"/>
    <w:rsid w:val="00551D25"/>
    <w:rsid w:val="005718C7"/>
    <w:rsid w:val="00573CDD"/>
    <w:rsid w:val="0057519D"/>
    <w:rsid w:val="0058557E"/>
    <w:rsid w:val="00593F36"/>
    <w:rsid w:val="0059728C"/>
    <w:rsid w:val="005A20AB"/>
    <w:rsid w:val="005B43DA"/>
    <w:rsid w:val="005C35BC"/>
    <w:rsid w:val="006008C3"/>
    <w:rsid w:val="00610B31"/>
    <w:rsid w:val="006116A2"/>
    <w:rsid w:val="00612571"/>
    <w:rsid w:val="00633808"/>
    <w:rsid w:val="00636445"/>
    <w:rsid w:val="0064312F"/>
    <w:rsid w:val="00651D2A"/>
    <w:rsid w:val="00666424"/>
    <w:rsid w:val="00667F74"/>
    <w:rsid w:val="00671332"/>
    <w:rsid w:val="00677E80"/>
    <w:rsid w:val="00681AA9"/>
    <w:rsid w:val="00693D32"/>
    <w:rsid w:val="0069582D"/>
    <w:rsid w:val="006B479C"/>
    <w:rsid w:val="006B7784"/>
    <w:rsid w:val="006D6B09"/>
    <w:rsid w:val="006E06B5"/>
    <w:rsid w:val="00707A1A"/>
    <w:rsid w:val="00716DB3"/>
    <w:rsid w:val="00722DED"/>
    <w:rsid w:val="007242EC"/>
    <w:rsid w:val="00725515"/>
    <w:rsid w:val="00752F87"/>
    <w:rsid w:val="00753F38"/>
    <w:rsid w:val="00770520"/>
    <w:rsid w:val="00775D52"/>
    <w:rsid w:val="00776928"/>
    <w:rsid w:val="00777593"/>
    <w:rsid w:val="00783B11"/>
    <w:rsid w:val="00787FA5"/>
    <w:rsid w:val="007A389B"/>
    <w:rsid w:val="007A4872"/>
    <w:rsid w:val="007B40F0"/>
    <w:rsid w:val="007C677C"/>
    <w:rsid w:val="007C73A9"/>
    <w:rsid w:val="007E7A44"/>
    <w:rsid w:val="007F0D15"/>
    <w:rsid w:val="007F15A9"/>
    <w:rsid w:val="007F6195"/>
    <w:rsid w:val="00812940"/>
    <w:rsid w:val="00821400"/>
    <w:rsid w:val="008422B4"/>
    <w:rsid w:val="008648A2"/>
    <w:rsid w:val="00866D90"/>
    <w:rsid w:val="008868D5"/>
    <w:rsid w:val="00886D6D"/>
    <w:rsid w:val="008938FA"/>
    <w:rsid w:val="008A5F52"/>
    <w:rsid w:val="008C040B"/>
    <w:rsid w:val="008C3FFB"/>
    <w:rsid w:val="008C40D6"/>
    <w:rsid w:val="008F038B"/>
    <w:rsid w:val="008F0A7A"/>
    <w:rsid w:val="008F3A4F"/>
    <w:rsid w:val="00903B4D"/>
    <w:rsid w:val="00924DE9"/>
    <w:rsid w:val="00931AAB"/>
    <w:rsid w:val="00945EC9"/>
    <w:rsid w:val="0094688B"/>
    <w:rsid w:val="00947A20"/>
    <w:rsid w:val="00954280"/>
    <w:rsid w:val="009A2320"/>
    <w:rsid w:val="009A64D7"/>
    <w:rsid w:val="009C0752"/>
    <w:rsid w:val="009D4DB1"/>
    <w:rsid w:val="009D6C8A"/>
    <w:rsid w:val="009F2B75"/>
    <w:rsid w:val="00A0196E"/>
    <w:rsid w:val="00A06C86"/>
    <w:rsid w:val="00A071B3"/>
    <w:rsid w:val="00A25B7F"/>
    <w:rsid w:val="00A311E1"/>
    <w:rsid w:val="00A4027C"/>
    <w:rsid w:val="00A4175D"/>
    <w:rsid w:val="00A54EC8"/>
    <w:rsid w:val="00A67429"/>
    <w:rsid w:val="00A741D9"/>
    <w:rsid w:val="00A8083B"/>
    <w:rsid w:val="00A86362"/>
    <w:rsid w:val="00A944B2"/>
    <w:rsid w:val="00AA47D7"/>
    <w:rsid w:val="00AB2C0A"/>
    <w:rsid w:val="00AB2F76"/>
    <w:rsid w:val="00AD166B"/>
    <w:rsid w:val="00AD319A"/>
    <w:rsid w:val="00AD328C"/>
    <w:rsid w:val="00AF040C"/>
    <w:rsid w:val="00AF4BBD"/>
    <w:rsid w:val="00B03944"/>
    <w:rsid w:val="00B0643C"/>
    <w:rsid w:val="00B06D94"/>
    <w:rsid w:val="00B1022E"/>
    <w:rsid w:val="00B20348"/>
    <w:rsid w:val="00B312CE"/>
    <w:rsid w:val="00B34ED7"/>
    <w:rsid w:val="00B70CB8"/>
    <w:rsid w:val="00B85BFE"/>
    <w:rsid w:val="00B90753"/>
    <w:rsid w:val="00BA2A6B"/>
    <w:rsid w:val="00BB16A2"/>
    <w:rsid w:val="00BE4CA5"/>
    <w:rsid w:val="00C23DE2"/>
    <w:rsid w:val="00C26CCF"/>
    <w:rsid w:val="00C36AB5"/>
    <w:rsid w:val="00C4649A"/>
    <w:rsid w:val="00C471FA"/>
    <w:rsid w:val="00C75107"/>
    <w:rsid w:val="00C958F6"/>
    <w:rsid w:val="00CA6245"/>
    <w:rsid w:val="00CB1DBC"/>
    <w:rsid w:val="00CE5C01"/>
    <w:rsid w:val="00CF16DC"/>
    <w:rsid w:val="00CF1FBB"/>
    <w:rsid w:val="00D1194B"/>
    <w:rsid w:val="00D15516"/>
    <w:rsid w:val="00D21C6E"/>
    <w:rsid w:val="00D224B1"/>
    <w:rsid w:val="00D30A96"/>
    <w:rsid w:val="00D3196B"/>
    <w:rsid w:val="00D35F84"/>
    <w:rsid w:val="00D5028B"/>
    <w:rsid w:val="00D541FC"/>
    <w:rsid w:val="00D6417E"/>
    <w:rsid w:val="00D7731A"/>
    <w:rsid w:val="00D77A28"/>
    <w:rsid w:val="00DA4577"/>
    <w:rsid w:val="00DB4672"/>
    <w:rsid w:val="00DB7563"/>
    <w:rsid w:val="00DD13FF"/>
    <w:rsid w:val="00DE2CDF"/>
    <w:rsid w:val="00DE3E62"/>
    <w:rsid w:val="00DE5A57"/>
    <w:rsid w:val="00DF1708"/>
    <w:rsid w:val="00E02514"/>
    <w:rsid w:val="00E1779F"/>
    <w:rsid w:val="00E3538F"/>
    <w:rsid w:val="00E434C8"/>
    <w:rsid w:val="00E46F68"/>
    <w:rsid w:val="00E72B33"/>
    <w:rsid w:val="00E91552"/>
    <w:rsid w:val="00EA2E24"/>
    <w:rsid w:val="00EC34CB"/>
    <w:rsid w:val="00EC6C53"/>
    <w:rsid w:val="00ED6228"/>
    <w:rsid w:val="00EE0071"/>
    <w:rsid w:val="00EE545D"/>
    <w:rsid w:val="00EE63C0"/>
    <w:rsid w:val="00EF319C"/>
    <w:rsid w:val="00EF3FFB"/>
    <w:rsid w:val="00EF55D0"/>
    <w:rsid w:val="00F0127B"/>
    <w:rsid w:val="00F103C4"/>
    <w:rsid w:val="00F12493"/>
    <w:rsid w:val="00F14E7E"/>
    <w:rsid w:val="00F42F95"/>
    <w:rsid w:val="00F438D5"/>
    <w:rsid w:val="00F43967"/>
    <w:rsid w:val="00F466FE"/>
    <w:rsid w:val="00F47357"/>
    <w:rsid w:val="00F51DA8"/>
    <w:rsid w:val="00F54A5E"/>
    <w:rsid w:val="00FA1EA2"/>
    <w:rsid w:val="00FA2436"/>
    <w:rsid w:val="00FA38B4"/>
    <w:rsid w:val="00FB0E68"/>
    <w:rsid w:val="00FC2CA9"/>
    <w:rsid w:val="00FE0D2D"/>
    <w:rsid w:val="00FF1C1A"/>
    <w:rsid w:val="00FF3597"/>
    <w:rsid w:val="0A406604"/>
    <w:rsid w:val="0B9B27E5"/>
    <w:rsid w:val="0C1D3311"/>
    <w:rsid w:val="12F31104"/>
    <w:rsid w:val="194022B1"/>
    <w:rsid w:val="1C005EEF"/>
    <w:rsid w:val="24794501"/>
    <w:rsid w:val="27F7025F"/>
    <w:rsid w:val="2E9752CD"/>
    <w:rsid w:val="30972411"/>
    <w:rsid w:val="31ED39CA"/>
    <w:rsid w:val="34E22CF8"/>
    <w:rsid w:val="431072B8"/>
    <w:rsid w:val="4B6B665F"/>
    <w:rsid w:val="4BD5662D"/>
    <w:rsid w:val="599B5616"/>
    <w:rsid w:val="622444CD"/>
    <w:rsid w:val="652F4236"/>
    <w:rsid w:val="667C7285"/>
    <w:rsid w:val="68BC0FF6"/>
    <w:rsid w:val="6E7940CC"/>
    <w:rsid w:val="7714724C"/>
    <w:rsid w:val="7C47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qFormat/>
    <w:uiPriority w:val="99"/>
    <w:rPr>
      <w:rFonts w:asciiTheme="minorHAnsi" w:hAnsiTheme="minorHAnsi" w:eastAsiaTheme="minorEastAsia" w:cstheme="minorBidi"/>
      <w:kern w:val="2"/>
      <w:sz w:val="18"/>
      <w:szCs w:val="18"/>
    </w:rPr>
  </w:style>
  <w:style w:type="character" w:customStyle="1" w:styleId="9">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0E4D-F736-4496-9060-CF3E214E6169}">
  <ds:schemaRefs/>
</ds:datastoreItem>
</file>

<file path=docProps/app.xml><?xml version="1.0" encoding="utf-8"?>
<Properties xmlns="http://schemas.openxmlformats.org/officeDocument/2006/extended-properties" xmlns:vt="http://schemas.openxmlformats.org/officeDocument/2006/docPropsVTypes">
  <Template>Normal.dotm</Template>
  <Pages>36</Pages>
  <Words>3695</Words>
  <Characters>21066</Characters>
  <Lines>175</Lines>
  <Paragraphs>49</Paragraphs>
  <TotalTime>395</TotalTime>
  <ScaleCrop>false</ScaleCrop>
  <LinksUpToDate>false</LinksUpToDate>
  <CharactersWithSpaces>24712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2023-02-11T04:04:00Z</dcterms:created>
  <dc:creator>Ho Dew</dc:creator>
  <cp:lastModifiedBy>hp</cp:lastModifiedBy>
  <cp:lastPrinted>2023-03-08T02:31:00Z</cp:lastPrinted>
  <dcterms:modified xsi:type="dcterms:W3CDTF">2023-09-26T07:42:56Z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592882562C11477CAACEA748EC4ED974_13</vt:lpwstr>
  </property>
</Properties>
</file>