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黑体" w:cs="方正小标宋简体"/>
          <w:color w:val="auto"/>
          <w:sz w:val="36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江西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工业贸易职业技术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50" w:after="318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2023年公开招聘博士研究生报名表</w:t>
      </w:r>
    </w:p>
    <w:tbl>
      <w:tblPr>
        <w:tblStyle w:val="2"/>
        <w:tblW w:w="102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987"/>
        <w:gridCol w:w="212"/>
        <w:gridCol w:w="177"/>
        <w:gridCol w:w="1182"/>
        <w:gridCol w:w="79"/>
        <w:gridCol w:w="1181"/>
        <w:gridCol w:w="94"/>
        <w:gridCol w:w="1081"/>
        <w:gridCol w:w="175"/>
        <w:gridCol w:w="971"/>
        <w:gridCol w:w="94"/>
        <w:gridCol w:w="645"/>
        <w:gridCol w:w="776"/>
        <w:gridCol w:w="8"/>
        <w:gridCol w:w="16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姓    名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性    别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出生年月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民    族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籍    贯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60" w:lineRule="exact"/>
              <w:ind w:left="292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政治面貌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身 份 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号    码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健康状况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证    书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婚姻状况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所学专业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毕业时间</w:t>
            </w:r>
          </w:p>
        </w:tc>
        <w:tc>
          <w:tcPr>
            <w:tcW w:w="37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学历学位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家庭住址</w:t>
            </w:r>
          </w:p>
        </w:tc>
        <w:tc>
          <w:tcPr>
            <w:tcW w:w="8135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掌握何种外语和程度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计算机掌握程度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51" w:type="dxa"/>
            <w:vMerge w:val="continue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是否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>省人才工作领导小组、省人社厅认定的高层次专业技术人才</w:t>
            </w:r>
          </w:p>
        </w:tc>
        <w:tc>
          <w:tcPr>
            <w:tcW w:w="6776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 xml:space="preserve">是（ ）  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否（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bCs/>
                <w:color w:val="auto"/>
                <w:spacing w:val="-8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自大学起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毕业院校及专业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历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起止时间（年、月）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工 作 单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pacing w:val="-8"/>
                <w:sz w:val="24"/>
              </w:rPr>
              <w:t>职务（职级）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pacing w:val="-8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color w:val="auto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重要社会关系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称 谓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姓 名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  作  单  位</w:t>
            </w: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4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所获主要奖励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时间</w:t>
            </w: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奖励名称</w:t>
            </w: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授奖单位</w:t>
            </w: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奖励等级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92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51" w:type="dxa"/>
            <w:vMerge w:val="restart"/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科研成果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项目等次</w:t>
            </w: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署名次序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Cs w:val="21"/>
              </w:rPr>
            </w:pP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2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方法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手    机</w:t>
            </w:r>
          </w:p>
        </w:tc>
        <w:tc>
          <w:tcPr>
            <w:tcW w:w="3792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邮   箱</w:t>
            </w:r>
          </w:p>
        </w:tc>
        <w:tc>
          <w:tcPr>
            <w:tcW w:w="3101" w:type="dxa"/>
            <w:gridSpan w:val="4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</w:tbl>
    <w:p>
      <w:pPr>
        <w:spacing w:line="240" w:lineRule="exact"/>
        <w:rPr>
          <w:color w:val="auto"/>
        </w:rPr>
      </w:pPr>
    </w:p>
    <w:p>
      <w:pPr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备注：所有项目都必须如实填写完整。报表内容栏不够时，可自行增加或适当调整表格，没有内容的填写无。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ODQ2NDc5ZGY0ODcxNWU0NDA0OTIxZDM0Mzg5ZGQifQ=="/>
  </w:docVars>
  <w:rsids>
    <w:rsidRoot w:val="00000000"/>
    <w:rsid w:val="4695168C"/>
    <w:rsid w:val="47325F63"/>
    <w:rsid w:val="6BD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2023-03-27T01:43:00Z</dcterms:created>
  <dc:creator>123</dc:creator>
  <cp:lastModifiedBy>李哦哦</cp:lastModifiedBy>
  <dcterms:modified xsi:type="dcterms:W3CDTF">2023-11-01T01:17:43Z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1CE0D6EB8C9743A6809E6B3247A018B8</vt:lpwstr>
  </property>
</Properties>
</file>