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附件1</w:t>
      </w:r>
    </w:p>
    <w:p>
      <w:pPr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eastAsia="zh-CN"/>
        </w:rPr>
        <w:t>光明区消防救援大队公开招聘一般特聘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专干岗位表</w:t>
      </w:r>
      <w:bookmarkStart w:id="0" w:name="_GoBack"/>
      <w:bookmarkEnd w:id="0"/>
    </w:p>
    <w:tbl>
      <w:tblPr>
        <w:tblStyle w:val="5"/>
        <w:tblW w:w="143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64"/>
        <w:gridCol w:w="909"/>
        <w:gridCol w:w="2312"/>
        <w:gridCol w:w="1967"/>
        <w:gridCol w:w="2621"/>
        <w:gridCol w:w="2105"/>
        <w:gridCol w:w="2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类型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学历学位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年龄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研究生专业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名称及代码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本科专业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名称及代码</w:t>
            </w:r>
          </w:p>
        </w:tc>
        <w:tc>
          <w:tcPr>
            <w:tcW w:w="2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其他报名条件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岗位工作内容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资格审核所需材料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消防管理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名）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全日制本科及以上/学士以上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40岁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不限专业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不限专业</w:t>
            </w:r>
          </w:p>
        </w:tc>
        <w:tc>
          <w:tcPr>
            <w:tcW w:w="2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取得一级注册消防工程师资格,且有3年以上从事消防相关工作经历（社保明细及劳动合同）。</w:t>
            </w:r>
          </w:p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主要从事街道消防救援所日常工作，辅助开展消防监督检查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身份证、全日制学历、学位证书及认证证明、一级注册消防工程师证、从事消防相关工作经历（社保明细及劳动合同）等原件。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安全生产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（1名）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全日制研究生/硕士以上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法学（A0301)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计算机科学与技术（A0812）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控制科学与工程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（A081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建筑设计及其理论（A081302）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建筑技术科学（A081304）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建筑学硕士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（专业硕士）（A081305）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土木工程（A0814)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公安技术（A0838）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法学类（B0301)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公安学类（B0306）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计算机（B0809）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建筑学（B081001）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城乡规划（B081002）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自动化类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（B08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土木类（B0811)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公安技术类（B0831)</w:t>
            </w:r>
          </w:p>
        </w:tc>
        <w:tc>
          <w:tcPr>
            <w:tcW w:w="2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具备以下条件：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1.具有3年以上相关工作经验；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2.熟悉火灾现场勘验流程，熟练撰写火灾现场勘验笔录；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同时具备以下条件之一：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1.以全日制研究生学历报考的，须取得硕士以上学位且符合研究生专业要求；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2.具有工程师中级以上职称的，报考学历条件可放宽至全日制本科，且符合本科专业要求并取得相应学士学位。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1.负责辖区内各类火灾事故调查（开展现场勘验、照相、绘图、视频分析等）、建立管理火灾档案；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2.负责协助开展火灾事故延伸调查工作；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3.负责定期分析火灾形势和消防接处警情况、统计上报火灾情况和数据。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1.身份证原件及复印件（正反面）；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2.学历学位证书原件及复印件；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3.学历验证证明原件及复印件；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4.相关工作经验证明（社保明细及劳动合同）；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5.提供3篇以上个人撰写的火灾现场勘验笔录；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6.以全日制本科学历、学士学位条件报考的考生，提供工程师中级以上职称证书原件及复印件。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法制审核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全日制本科及以上/学士以上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40岁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法学（A0301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法学类（B0301)</w:t>
            </w:r>
          </w:p>
        </w:tc>
        <w:tc>
          <w:tcPr>
            <w:tcW w:w="2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1．取得A类法律职业资格证书；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2．较好的团队协作能力和公文写作能力；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3．至少有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以上法律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相关工作经验；</w:t>
            </w:r>
          </w:p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4．具有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年以上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消防队伍法务工作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经验者优先。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．协助起草、修订消防法规、规章及规范性文件；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2．参与执法行为的法制审核工作；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参与执法质量管控及考评工作；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组织开展消防法制业务培训；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提供法律咨询服务；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完成领导交办的其他工作任务。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身份证、全日制学历、学位证书及认证证明、A类法律职业资格证书、从事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法律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相关工作经历（社保明细及劳动合同）等原件。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168325F"/>
    <w:rsid w:val="0405328E"/>
    <w:rsid w:val="0579643D"/>
    <w:rsid w:val="08572813"/>
    <w:rsid w:val="08C711B3"/>
    <w:rsid w:val="0CF607C2"/>
    <w:rsid w:val="11695104"/>
    <w:rsid w:val="1C092910"/>
    <w:rsid w:val="1CAA1A3B"/>
    <w:rsid w:val="1FB45E6F"/>
    <w:rsid w:val="23055E9B"/>
    <w:rsid w:val="290863A0"/>
    <w:rsid w:val="2E482F02"/>
    <w:rsid w:val="31543352"/>
    <w:rsid w:val="33582DD1"/>
    <w:rsid w:val="35712269"/>
    <w:rsid w:val="3CDE13EB"/>
    <w:rsid w:val="3E256BB1"/>
    <w:rsid w:val="4131285F"/>
    <w:rsid w:val="420E69B7"/>
    <w:rsid w:val="4B292FEB"/>
    <w:rsid w:val="4C904289"/>
    <w:rsid w:val="4C9E2D1B"/>
    <w:rsid w:val="4E144CF1"/>
    <w:rsid w:val="4F946CF9"/>
    <w:rsid w:val="529453D7"/>
    <w:rsid w:val="5A2C6C8B"/>
    <w:rsid w:val="5D4730B8"/>
    <w:rsid w:val="6D024963"/>
    <w:rsid w:val="70734774"/>
    <w:rsid w:val="7289422C"/>
    <w:rsid w:val="78B11DE7"/>
    <w:rsid w:val="7A712C6F"/>
    <w:rsid w:val="7BA90E15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3863</Words>
  <Characters>3990</Characters>
  <Lines>41</Lines>
  <Paragraphs>11</Paragraphs>
  <TotalTime>5</TotalTime>
  <ScaleCrop>false</ScaleCrop>
  <LinksUpToDate>false</LinksUpToDate>
  <CharactersWithSpaces>4506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2024-01-05T02:00:25Z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9F945B31FF5746838B1AAD81C5AD9709_13</vt:lpwstr>
  </property>
</Properties>
</file>