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123"/>
        <w:gridCol w:w="693"/>
        <w:gridCol w:w="5700"/>
        <w:gridCol w:w="5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人数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专业要求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大数据、财务管理专业方向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计算机与人工智能系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平面设计、二维动画、影视拍摄剪辑等专业方向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学历，具有计算机相关专业等级证书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7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基本编程语言、软件开发、程序设计等专业方向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学历，具有计算机相关专业等级证书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智能装备系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电气工程、自动化专业方向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总计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Theme="minorEastAsia" w:hAnsi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</w:pPr>
    <w:r>
      <w:rPr>
        <w:rFonts w:hint="eastAsia" w:asciiTheme="minorEastAsia" w:hAnsiTheme="minorEastAsia" w:cstheme="minorEastAsia"/>
        <w:b/>
        <w:bCs/>
        <w:i w:val="0"/>
        <w:spacing w:val="0"/>
        <w:w w:val="100"/>
        <w:sz w:val="18"/>
        <w:szCs w:val="18"/>
        <w:lang w:val="en-US" w:eastAsia="zh-CN"/>
      </w:rPr>
      <w:t>附件1</w:t>
    </w:r>
    <w:r>
      <w:rPr>
        <w:rFonts w:hint="eastAsia" w:asciiTheme="minorEastAsia" w:hAnsi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 xml:space="preserve"> </w:t>
    </w:r>
  </w:p>
  <w:p>
    <w:pPr>
      <w:pStyle w:val="3"/>
      <w:jc w:val="center"/>
      <w:rPr>
        <w:rFonts w:hint="default" w:asciiTheme="minorEastAsia" w:hAnsiTheme="minorEastAsia" w:eastAsiaTheme="minorEastAsia" w:cstheme="minorEastAsia"/>
        <w:b/>
        <w:bCs/>
        <w:sz w:val="36"/>
        <w:szCs w:val="36"/>
        <w:lang w:val="en-US"/>
      </w:rPr>
    </w:pPr>
    <w:r>
      <w:rPr>
        <w:rFonts w:hint="eastAsia" w:asciiTheme="minorEastAsia" w:hAnsiTheme="minorEastAsia" w:eastAsia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朔州陶瓷职业技术学院各系部</w:t>
    </w:r>
    <w:r>
      <w:rPr>
        <w:rFonts w:hint="eastAsia" w:asciiTheme="minorEastAsia" w:hAnsi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2023-</w:t>
    </w:r>
    <w:r>
      <w:rPr>
        <w:rFonts w:hint="eastAsia" w:asciiTheme="minorEastAsia" w:hAnsiTheme="minorEastAsia" w:eastAsia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202</w:t>
    </w:r>
    <w:r>
      <w:rPr>
        <w:rFonts w:hint="eastAsia" w:asciiTheme="minorEastAsia" w:hAnsi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4</w:t>
    </w:r>
    <w:r>
      <w:rPr>
        <w:rFonts w:hint="eastAsia" w:asciiTheme="minorEastAsia" w:hAnsiTheme="minorEastAsia" w:eastAsia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年</w:t>
    </w:r>
    <w:r>
      <w:rPr>
        <w:rFonts w:hint="eastAsia" w:asciiTheme="minorEastAsia" w:hAnsi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下学期</w:t>
    </w:r>
    <w:r>
      <w:rPr>
        <w:rFonts w:hint="eastAsia" w:asciiTheme="minorEastAsia" w:hAnsiTheme="minorEastAsia" w:eastAsia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代课教师</w:t>
    </w:r>
    <w:r>
      <w:rPr>
        <w:rFonts w:hint="eastAsia" w:asciiTheme="minorEastAsia" w:hAnsiTheme="minorEastAsia" w:cstheme="minorEastAsia"/>
        <w:b/>
        <w:bCs/>
        <w:i w:val="0"/>
        <w:spacing w:val="0"/>
        <w:w w:val="100"/>
        <w:sz w:val="36"/>
        <w:szCs w:val="36"/>
        <w:lang w:val="en-US" w:eastAsia="zh-CN"/>
      </w:rPr>
      <w:t>分配表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WQzYjNjOGYxNmIyNTQzZjljMzJjMmMwMzRhZjcifQ=="/>
    <w:docVar w:name="KSO_WPS_MARK_KEY" w:val="8881d0df-aaa3-44c1-9fad-562cfe3771f8"/>
  </w:docVars>
  <w:rsids>
    <w:rsidRoot w:val="00000000"/>
    <w:rsid w:val="01DE1773"/>
    <w:rsid w:val="068B1EC9"/>
    <w:rsid w:val="08326943"/>
    <w:rsid w:val="088C6F74"/>
    <w:rsid w:val="0CB8166F"/>
    <w:rsid w:val="0E737E33"/>
    <w:rsid w:val="1A5F56EF"/>
    <w:rsid w:val="1C0D081B"/>
    <w:rsid w:val="1F42113B"/>
    <w:rsid w:val="206A094A"/>
    <w:rsid w:val="210112AE"/>
    <w:rsid w:val="22C32593"/>
    <w:rsid w:val="27613FFE"/>
    <w:rsid w:val="27C46B92"/>
    <w:rsid w:val="2C7566AC"/>
    <w:rsid w:val="2DDE64D3"/>
    <w:rsid w:val="300A1801"/>
    <w:rsid w:val="31EC72BD"/>
    <w:rsid w:val="32B43D18"/>
    <w:rsid w:val="36575075"/>
    <w:rsid w:val="365E6403"/>
    <w:rsid w:val="3ACD3B57"/>
    <w:rsid w:val="3B227DC9"/>
    <w:rsid w:val="3DDD2303"/>
    <w:rsid w:val="476475F1"/>
    <w:rsid w:val="4A1264D9"/>
    <w:rsid w:val="4A62606A"/>
    <w:rsid w:val="4D4C4DB0"/>
    <w:rsid w:val="4DA4699A"/>
    <w:rsid w:val="4DEF40B9"/>
    <w:rsid w:val="50D77086"/>
    <w:rsid w:val="530E223E"/>
    <w:rsid w:val="54A8604E"/>
    <w:rsid w:val="54DE09E3"/>
    <w:rsid w:val="566F1E7E"/>
    <w:rsid w:val="577A3F9F"/>
    <w:rsid w:val="579850CE"/>
    <w:rsid w:val="5AF71985"/>
    <w:rsid w:val="5EBD78BB"/>
    <w:rsid w:val="5F5A335C"/>
    <w:rsid w:val="666E5281"/>
    <w:rsid w:val="6882761C"/>
    <w:rsid w:val="68AD3B82"/>
    <w:rsid w:val="68E819D9"/>
    <w:rsid w:val="69224EEB"/>
    <w:rsid w:val="6A3D7B02"/>
    <w:rsid w:val="6A521800"/>
    <w:rsid w:val="6E2A4841"/>
    <w:rsid w:val="72731D71"/>
    <w:rsid w:val="72DA05E4"/>
    <w:rsid w:val="747747F7"/>
    <w:rsid w:val="7ACF47A6"/>
    <w:rsid w:val="7AEC7B07"/>
    <w:rsid w:val="7B861FBA"/>
    <w:rsid w:val="7BE44282"/>
    <w:rsid w:val="7D3057DC"/>
    <w:rsid w:val="7F5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81"/>
    <w:basedOn w:val="5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226</Characters>
  <Lines>0</Lines>
  <Paragraphs>0</Paragraphs>
  <TotalTime>1</TotalTime>
  <ScaleCrop>false</ScaleCrop>
  <LinksUpToDate>false</LinksUpToDate>
  <CharactersWithSpaces>226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2023-06-19T09:43:00Z</dcterms:created>
  <dc:creator>Administrator</dc:creator>
  <cp:lastModifiedBy>朱爱仁</cp:lastModifiedBy>
  <dcterms:modified xsi:type="dcterms:W3CDTF">2024-01-16T06:46:56Z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992BDF8D4AD048F996D6C25C8FFDF3D2_12</vt:lpwstr>
  </property>
</Properties>
</file>