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年青田县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卫健系统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卫技人员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:lang w:eastAsia="zh-CN"/>
          <w14:textFill>
            <w14:solidFill>
              <w14:schemeClr w14:val="tx1"/>
            </w14:solidFill>
          </w14:textFill>
        </w:rPr>
        <w:t>招聘考试</w:t>
      </w:r>
      <w:r>
        <w:rPr>
          <w:rFonts w:hint="eastAsia" w:ascii="仿宋" w:hAnsi="仿宋" w:eastAsia="仿宋" w:cs="仿宋"/>
          <w:b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报名表</w:t>
      </w:r>
      <w:r>
        <w:rPr>
          <w:rFonts w:hint="eastAsia" w:ascii="仿宋" w:hAnsi="仿宋" w:eastAsia="仿宋" w:cs="仿宋"/>
          <w:color w:val="000000" w:themeColor="text1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6"/>
        <w:tblW w:w="102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757"/>
        <w:gridCol w:w="956"/>
        <w:gridCol w:w="1424"/>
        <w:gridCol w:w="6"/>
        <w:gridCol w:w="1215"/>
        <w:gridCol w:w="45"/>
        <w:gridCol w:w="646"/>
        <w:gridCol w:w="552"/>
        <w:gridCol w:w="192"/>
        <w:gridCol w:w="51"/>
        <w:gridCol w:w="1117"/>
        <w:gridCol w:w="278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1713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pacing w:val="-10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09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一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寸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近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9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   别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63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考生类别</w:t>
            </w:r>
          </w:p>
        </w:tc>
        <w:tc>
          <w:tcPr>
            <w:tcW w:w="1638" w:type="dxa"/>
            <w:gridSpan w:val="4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01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全日制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4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毕业院校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2701" w:type="dxa"/>
            <w:gridSpan w:val="6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在职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01" w:type="dxa"/>
            <w:gridSpan w:val="6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5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卫生专业技术资格</w:t>
            </w:r>
          </w:p>
        </w:tc>
        <w:tc>
          <w:tcPr>
            <w:tcW w:w="171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4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住培专业</w:t>
            </w: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1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2222" w:type="dxa"/>
            <w:gridSpan w:val="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户籍或生源所在地</w:t>
            </w:r>
          </w:p>
        </w:tc>
        <w:tc>
          <w:tcPr>
            <w:tcW w:w="8012" w:type="dxa"/>
            <w:gridSpan w:val="12"/>
            <w:tcBorders>
              <w:bottom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5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报考单位</w:t>
            </w:r>
          </w:p>
        </w:tc>
        <w:tc>
          <w:tcPr>
            <w:tcW w:w="435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35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976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9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学习、    工作简历</w:t>
            </w:r>
          </w:p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(必填)</w:t>
            </w:r>
          </w:p>
        </w:tc>
        <w:tc>
          <w:tcPr>
            <w:tcW w:w="8769" w:type="dxa"/>
            <w:gridSpan w:val="13"/>
            <w:noWrap w:val="0"/>
            <w:vAlign w:val="center"/>
          </w:tcPr>
          <w:p>
            <w:pPr>
              <w:ind w:firstLine="360" w:firstLineChars="1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（学习简历从高中开始填，工作简历凡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三个月以上的均需填）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146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报名人郑重承诺</w:t>
            </w:r>
          </w:p>
        </w:tc>
        <w:tc>
          <w:tcPr>
            <w:tcW w:w="8769" w:type="dxa"/>
            <w:gridSpan w:val="13"/>
            <w:noWrap w:val="0"/>
            <w:vAlign w:val="top"/>
          </w:tcPr>
          <w:p>
            <w:pPr>
              <w:ind w:firstLine="360" w:firstLineChars="150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hint="eastAsia" w:ascii="仿宋" w:hAnsi="仿宋" w:eastAsia="仿宋" w:cs="仿宋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报考人员（签字）：       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7" w:hRule="atLeast"/>
          <w:jc w:val="center"/>
        </w:trPr>
        <w:tc>
          <w:tcPr>
            <w:tcW w:w="1465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 w:themeColor="text1"/>
                <w:position w:val="-3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position w:val="-32"/>
                <w:sz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招聘单位意见</w:t>
            </w:r>
          </w:p>
        </w:tc>
        <w:tc>
          <w:tcPr>
            <w:tcW w:w="8769" w:type="dxa"/>
            <w:gridSpan w:val="1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 </w:t>
            </w:r>
          </w:p>
          <w:p>
            <w:pPr>
              <w:ind w:firstLine="4410" w:firstLineChars="2100"/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审核人：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ind w:firstLine="4410" w:firstLineChars="2100"/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410" w:firstLineChars="2100"/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复核人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    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 w:themeColor="text1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年    月    日</w:t>
            </w:r>
          </w:p>
        </w:tc>
      </w:tr>
    </w:tbl>
    <w:p>
      <w:pPr>
        <w:numPr>
          <w:ilvl w:val="0"/>
          <w:numId w:val="0"/>
        </w:numPr>
        <w:rPr>
          <w:rFonts w:hint="eastAsia" w:ascii="仿宋" w:hAnsi="仿宋" w:eastAsia="仿宋" w:cs="仿宋"/>
          <w:b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表格填写说明：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政治面貌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中共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党员；共青团员；其它民主党派；群众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学历：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研究生；大学本科；大专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；中专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学位：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博士；硕士；学士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*</w:t>
      </w:r>
      <w:r>
        <w:rPr>
          <w:rFonts w:hint="eastAsia" w:ascii="仿宋" w:hAnsi="仿宋" w:eastAsia="仿宋" w:cs="仿宋"/>
          <w:b/>
          <w:bCs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考生类别</w:t>
      </w:r>
      <w:r>
        <w:rPr>
          <w:rFonts w:hint="eastAsia" w:ascii="仿宋" w:hAnsi="仿宋" w:eastAsia="仿宋" w:cs="仿宋"/>
          <w:color w:val="000000" w:themeColor="text1"/>
          <w:sz w:val="18"/>
          <w:szCs w:val="18"/>
          <w:highlight w:val="none"/>
          <w14:textFill>
            <w14:solidFill>
              <w14:schemeClr w14:val="tx1"/>
            </w14:solidFill>
          </w14:textFill>
        </w:rPr>
        <w:t>：应届毕业生；历届毕业生；社会人员。</w:t>
      </w:r>
    </w:p>
    <w:p>
      <w:pPr>
        <w:jc w:val="left"/>
        <w:rPr>
          <w:rFonts w:hint="eastAsia" w:ascii="仿宋" w:hAnsi="仿宋" w:eastAsia="仿宋" w:cs="仿宋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left"/>
        <w:rPr>
          <w:rFonts w:hint="eastAsia" w:ascii="仿宋" w:hAnsi="仿宋" w:eastAsia="仿宋" w:cs="仿宋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仿宋" w:hAnsi="仿宋" w:eastAsia="仿宋" w:cs="仿宋"/>
          <w:color w:val="000000" w:themeColor="text1"/>
          <w:sz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2024年青田县卫健系统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博硕人才招引</w:t>
      </w:r>
      <w:r>
        <w:rPr>
          <w:rFonts w:hint="eastAsia" w:ascii="仿宋" w:hAnsi="仿宋" w:eastAsia="仿宋" w:cs="仿宋"/>
          <w:b/>
          <w:bCs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计划表</w:t>
      </w:r>
    </w:p>
    <w:tbl>
      <w:tblPr>
        <w:tblStyle w:val="6"/>
        <w:tblW w:w="140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8"/>
        <w:gridCol w:w="1834"/>
        <w:gridCol w:w="932"/>
        <w:gridCol w:w="1071"/>
        <w:gridCol w:w="714"/>
        <w:gridCol w:w="1323"/>
        <w:gridCol w:w="1428"/>
        <w:gridCol w:w="3412"/>
        <w:gridCol w:w="27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岗位代号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引进单位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引进岗位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引进</w:t>
            </w: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所需专业要求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3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青田县人民医院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内科学、外科学、眼科学、急诊医学、全科医学、康复医学与理疗学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、精神医学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专业型，需取得毕业证、学位证、执业医师资格证、规培合格证等四证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1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青田县人民医院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医技岗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影像医学与核医学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专业型，需取得毕业证、学位证、执业医师资格证、规培合格证等四证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内科学、外科学、放射医学、骨科学、急诊医学、耳鼻咽喉科学、麻醉学</w:t>
            </w:r>
            <w:r>
              <w:rPr>
                <w:rFonts w:hint="default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、精神医学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专业型，需取得毕业证、学位证、执业医师资格证、规培合格证等四证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中医科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、中医儿科学、中医肛肠病学、中医骨伤科学、中医康复学、中医老年病学、中医内科学、中医外科学、中医五官科学、中医学、中西医结合内科学、中西医结合重症医学、中西医结合影像学、中医临床药学、中西医结合护理、中西医结合护理学</w:t>
            </w:r>
          </w:p>
        </w:tc>
        <w:tc>
          <w:tcPr>
            <w:tcW w:w="2785" w:type="dxa"/>
            <w:tcBorders>
              <w:top w:val="single" w:color="auto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专业型，除中医临床药学、中西医结合护理、中西医结合护理学专业，其他专业需取得毕业证、学位证、执业医师资格证、规培合格证等四证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中药房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临床中药学、中药学、中药药理学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5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青田县人民医院</w:t>
            </w:r>
          </w:p>
        </w:tc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研究生</w:t>
            </w: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硕士及以上</w:t>
            </w: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</w:t>
            </w: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专业型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43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 w:themeColor="text1"/>
                <w:sz w:val="22"/>
                <w:szCs w:val="22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26</w:t>
            </w:r>
          </w:p>
        </w:tc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bottom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hint="eastAsia" w:ascii="仿宋" w:hAnsi="仿宋" w:eastAsia="仿宋" w:cs="仿宋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sectPr>
          <w:pgSz w:w="16838" w:h="11906" w:orient="landscape"/>
          <w:pgMar w:top="1800" w:right="1440" w:bottom="1800" w:left="1440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仿宋" w:hAnsi="仿宋" w:eastAsia="仿宋" w:cs="仿宋"/>
          <w:i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附件3</w:t>
      </w:r>
    </w:p>
    <w:p>
      <w:pPr>
        <w:jc w:val="center"/>
        <w:rPr>
          <w:rFonts w:hint="eastAsia" w:ascii="仿宋" w:hAnsi="仿宋" w:eastAsia="仿宋" w:cs="仿宋"/>
          <w:i w:val="0"/>
          <w:color w:val="000000" w:themeColor="text1"/>
          <w:kern w:val="0"/>
          <w:sz w:val="32"/>
          <w:szCs w:val="32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i w:val="0"/>
          <w:color w:val="000000" w:themeColor="text1"/>
          <w:kern w:val="0"/>
          <w:sz w:val="28"/>
          <w:szCs w:val="2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2024年青田县卫健系统医学生院校招聘计划表</w:t>
      </w:r>
    </w:p>
    <w:tbl>
      <w:tblPr>
        <w:tblStyle w:val="6"/>
        <w:tblW w:w="1475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2368"/>
        <w:gridCol w:w="1358"/>
        <w:gridCol w:w="1085"/>
        <w:gridCol w:w="1322"/>
        <w:gridCol w:w="1710"/>
        <w:gridCol w:w="1665"/>
        <w:gridCol w:w="2070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7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招聘单位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招聘岗位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岗位类别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招聘人数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学历要求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学位要求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所需专业要求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青田县妇幼保健计划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生育服务中心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534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1.2024届普通高校毕业生；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2.2022年、2023年普通高校毕业生，或同期毕业并可在2024年9月30前取得学历学位认证书的留学人员，以及按国家政策规定可以享受应届毕业生就业待遇的其他情形人员，可按应届毕业生身份应聘。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青田县人民医院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护理学类、助产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护理学类、助产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医技岗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青田县中医医院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麻醉医学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青田县第二人民医院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针灸推拿学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青田县第二人民医院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麻醉科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麻醉医学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（村卫生室）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临床科室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临床医学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医技岗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医学影像学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23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乡镇卫生院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公卫科</w:t>
            </w:r>
          </w:p>
        </w:tc>
        <w:tc>
          <w:tcPr>
            <w:tcW w:w="1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卫技类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学士及以上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预防医学</w:t>
            </w:r>
          </w:p>
        </w:tc>
        <w:tc>
          <w:tcPr>
            <w:tcW w:w="2534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2"/>
                <w:szCs w:val="22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545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4"/>
                <w:szCs w:val="24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13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i w:val="0"/>
                <w:color w:val="000000" w:themeColor="text1"/>
                <w:kern w:val="0"/>
                <w:sz w:val="22"/>
                <w:szCs w:val="2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33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 w:themeColor="text1"/>
                <w:sz w:val="20"/>
                <w:szCs w:val="20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hint="default" w:ascii="仿宋" w:hAnsi="仿宋" w:eastAsia="仿宋" w:cs="仿宋"/>
          <w:i w:val="0"/>
          <w:color w:val="000000" w:themeColor="text1"/>
          <w:kern w:val="0"/>
          <w:sz w:val="18"/>
          <w:szCs w:val="18"/>
          <w:highlight w:val="none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8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8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zNzNhM2Q5MDAxMjRiYzg1YWYzYzQwYjA0YTM2YWUifQ=="/>
  </w:docVars>
  <w:rsids>
    <w:rsidRoot w:val="3B9253AC"/>
    <w:rsid w:val="00465990"/>
    <w:rsid w:val="0C280FFF"/>
    <w:rsid w:val="11562B60"/>
    <w:rsid w:val="132750FA"/>
    <w:rsid w:val="192F5078"/>
    <w:rsid w:val="1B2A212C"/>
    <w:rsid w:val="1B503BD2"/>
    <w:rsid w:val="1B577131"/>
    <w:rsid w:val="21793D1F"/>
    <w:rsid w:val="22110D47"/>
    <w:rsid w:val="22716FF0"/>
    <w:rsid w:val="26BD1F9A"/>
    <w:rsid w:val="29B94EF3"/>
    <w:rsid w:val="2A2640FA"/>
    <w:rsid w:val="2FF9F72D"/>
    <w:rsid w:val="34042FEC"/>
    <w:rsid w:val="344974FA"/>
    <w:rsid w:val="345833BB"/>
    <w:rsid w:val="359D77E0"/>
    <w:rsid w:val="38784CA8"/>
    <w:rsid w:val="398A79D0"/>
    <w:rsid w:val="3B9253AC"/>
    <w:rsid w:val="3BD949F8"/>
    <w:rsid w:val="3EAD6A4F"/>
    <w:rsid w:val="3FEE018C"/>
    <w:rsid w:val="402A3009"/>
    <w:rsid w:val="46234919"/>
    <w:rsid w:val="4A2D3275"/>
    <w:rsid w:val="4EA74CC4"/>
    <w:rsid w:val="4FE96E77"/>
    <w:rsid w:val="525938E2"/>
    <w:rsid w:val="52EB6FDC"/>
    <w:rsid w:val="52F44488"/>
    <w:rsid w:val="53AC0643"/>
    <w:rsid w:val="54B34C69"/>
    <w:rsid w:val="5785306C"/>
    <w:rsid w:val="5CB1717A"/>
    <w:rsid w:val="5E305197"/>
    <w:rsid w:val="5ED52FC4"/>
    <w:rsid w:val="628316A6"/>
    <w:rsid w:val="62AD18E7"/>
    <w:rsid w:val="656C7C94"/>
    <w:rsid w:val="69B0614C"/>
    <w:rsid w:val="6E2A5504"/>
    <w:rsid w:val="6F110BF4"/>
    <w:rsid w:val="6FB146DE"/>
    <w:rsid w:val="71BC8266"/>
    <w:rsid w:val="7657111A"/>
    <w:rsid w:val="76E13154"/>
    <w:rsid w:val="776B1F35"/>
    <w:rsid w:val="77B7CD11"/>
    <w:rsid w:val="77C93015"/>
    <w:rsid w:val="78F518BC"/>
    <w:rsid w:val="798175EB"/>
    <w:rsid w:val="7D433396"/>
    <w:rsid w:val="7DBE41F8"/>
    <w:rsid w:val="7FD5525D"/>
    <w:rsid w:val="B9D6E7E8"/>
    <w:rsid w:val="BE3C6504"/>
    <w:rsid w:val="BF6D7F68"/>
    <w:rsid w:val="CB3ECFDC"/>
    <w:rsid w:val="FEDF1502"/>
    <w:rsid w:val="FF9FB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font0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0">
    <w:name w:val="font3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48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2023-02-19T02:23:00Z</dcterms:created>
  <dc:creator>Administrator</dc:creator>
  <cp:lastModifiedBy>阿毛吃芋圆</cp:lastModifiedBy>
  <cp:lastPrinted>2024-01-27T00:09:00Z</cp:lastPrinted>
  <dcterms:modified xsi:type="dcterms:W3CDTF">2024-01-27T06:09:37Z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6F2F0F0876FB4A8A9832855AEAA0C81B_12</vt:lpwstr>
  </property>
</Properties>
</file>