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遂宁市住房和城乡建设局</w:t>
      </w:r>
    </w:p>
    <w:p>
      <w:pPr>
        <w:spacing w:line="574" w:lineRule="exact"/>
        <w:jc w:val="center"/>
        <w:rPr>
          <w:rFonts w:ascii="Times New Roman" w:hAnsi="Times New Roman" w:eastAsia="方正小标宋_GBK" w:cs="Times New Roman"/>
          <w:color w:val="000000"/>
          <w:spacing w:val="-1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公开招聘编外人员报名表</w:t>
      </w:r>
    </w:p>
    <w:tbl>
      <w:tblPr>
        <w:tblStyle w:val="14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854"/>
        <w:gridCol w:w="574"/>
        <w:gridCol w:w="546"/>
        <w:gridCol w:w="336"/>
        <w:gridCol w:w="686"/>
        <w:gridCol w:w="196"/>
        <w:gridCol w:w="127"/>
        <w:gridCol w:w="1260"/>
        <w:gridCol w:w="362"/>
        <w:gridCol w:w="101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  名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8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10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民族</w:t>
            </w: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773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8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籍贯</w:t>
            </w:r>
          </w:p>
        </w:tc>
        <w:tc>
          <w:tcPr>
            <w:tcW w:w="10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健康状况</w:t>
            </w: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77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</w:rPr>
              <w:t>参加工作时间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8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入党时间</w:t>
            </w:r>
          </w:p>
        </w:tc>
        <w:tc>
          <w:tcPr>
            <w:tcW w:w="100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婚姻状况</w:t>
            </w: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77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20"/>
              </w:rPr>
              <w:t>现工作单位及职务</w:t>
            </w:r>
          </w:p>
        </w:tc>
        <w:tc>
          <w:tcPr>
            <w:tcW w:w="3319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</w:t>
            </w: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拟报考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岗位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有无按规定回避的情况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学历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学位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全日制教育</w:t>
            </w:r>
          </w:p>
        </w:tc>
        <w:tc>
          <w:tcPr>
            <w:tcW w:w="156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94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毕业院校及专业</w:t>
            </w:r>
          </w:p>
        </w:tc>
        <w:tc>
          <w:tcPr>
            <w:tcW w:w="278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</w:rPr>
              <w:t>在职教育</w:t>
            </w:r>
          </w:p>
        </w:tc>
        <w:tc>
          <w:tcPr>
            <w:tcW w:w="156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94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毕业院校及专业</w:t>
            </w:r>
          </w:p>
        </w:tc>
        <w:tc>
          <w:tcPr>
            <w:tcW w:w="278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经历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7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方式</w:t>
            </w: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通讯地址</w:t>
            </w:r>
          </w:p>
        </w:tc>
        <w:tc>
          <w:tcPr>
            <w:tcW w:w="3151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37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1773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42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</w:rPr>
              <w:t>邮编</w:t>
            </w:r>
          </w:p>
        </w:tc>
        <w:tc>
          <w:tcPr>
            <w:tcW w:w="1764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电子邮箱</w:t>
            </w: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77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奖惩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情况</w:t>
            </w: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家庭成员及主要社会关系</w:t>
            </w: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称谓</w:t>
            </w: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854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12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34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315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7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rPr>
                <w:rFonts w:ascii="Times New Roman" w:hAnsi="Times New Roman" w:eastAsia="仿宋_GB2312"/>
              </w:rPr>
            </w:pPr>
          </w:p>
        </w:tc>
        <w:tc>
          <w:tcPr>
            <w:tcW w:w="7729" w:type="dxa"/>
            <w:gridSpan w:val="11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both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sz w:val="22"/>
              </w:rPr>
              <w:t>1.本人承诺符合此次报名范围，在报名表中填写的个人信息均准确、真实。</w:t>
            </w:r>
          </w:p>
          <w:p>
            <w:pPr>
              <w:pStyle w:val="3"/>
              <w:jc w:val="both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2.本人提供的身份证、学历证书及各类证明材料均符合规定且真实、有效。</w:t>
            </w:r>
          </w:p>
          <w:p>
            <w:pPr>
              <w:pStyle w:val="3"/>
              <w:jc w:val="both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3.如本人有违背上述任何一款的情况，愿按相关规定接受处理，并承担由此造成的一切责任。</w:t>
            </w:r>
          </w:p>
          <w:p>
            <w:pPr>
              <w:pStyle w:val="3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　　　　　　　　　　　　　　　　　本人签名：</w:t>
            </w:r>
          </w:p>
          <w:p>
            <w:pPr>
              <w:pStyle w:val="3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2"/>
              </w:rPr>
              <w:t>　　　　　　　　　　　　　　　　　　　　　　　　年　  月　  日</w:t>
            </w:r>
          </w:p>
        </w:tc>
      </w:tr>
    </w:tbl>
    <w:p>
      <w:pPr>
        <w:adjustRightInd w:val="0"/>
        <w:snapToGrid w:val="0"/>
        <w:spacing w:line="640" w:lineRule="exact"/>
        <w:ind w:right="10"/>
        <w:rPr>
          <w:rFonts w:ascii="Times New Roman" w:hAnsi="Times New Roman" w:eastAsia="仿宋_GB2312" w:cs="Times New Roman"/>
          <w:bCs/>
          <w:color w:val="000000"/>
          <w:sz w:val="28"/>
          <w:szCs w:val="32"/>
        </w:rPr>
      </w:pPr>
    </w:p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247" w:bottom="1701" w:left="1701" w:header="851" w:footer="147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rFonts w:ascii="仿宋_GB2312" w:eastAsia="仿宋_GB2312" w:cs="仿宋_GB2312"/>
        <w:color w:val="000000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9900" cy="230505"/>
              <wp:effectExtent l="0" t="0" r="0" b="0"/>
              <wp:wrapSquare wrapText="bothSides"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9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8.15pt;width:37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n3gF1AAAAAMB&#10;AAAPAAAAAAAAAAEAIAAAACIAAABkcnMvZG93bnJldi54bWxQSwECFAAUAAAACACHTuJAcGIcBK0B&#10;AABE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rFonts w:ascii="仿宋_GB2312" w:eastAsia="仿宋_GB2312" w:cs="仿宋_GB2312"/>
        <w:color w:val="000000"/>
        <w:sz w:val="32"/>
        <w:szCs w:val="32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15900" cy="131445"/>
              <wp:effectExtent l="0" t="0" r="0" b="0"/>
              <wp:wrapSquare wrapText="bothSides"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0.35pt;width:17pt;mso-position-horizontal:outside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47oeg1AAAAAMB&#10;AAAPAAAAAAAAAAEAIAAAACIAAABkcnMvZG93bnJldi54bWxQSwECFAAUAAAACACHTuJAQUHmGa0B&#10;AABE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8.200.17:8899/seeyon/officeservlet"/>
  </w:docVars>
  <w:rsids>
    <w:rsidRoot w:val="2E672E8C"/>
    <w:rsid w:val="00EB4640"/>
    <w:rsid w:val="00EE1BD1"/>
    <w:rsid w:val="23DB6DA2"/>
    <w:rsid w:val="2E672E8C"/>
    <w:rsid w:val="4DDB47FA"/>
    <w:rsid w:val="5C867DB5"/>
    <w:rsid w:val="FD1BF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8"/>
    <w:basedOn w:val="1"/>
    <w:next w:val="4"/>
    <w:qFormat/>
    <w:uiPriority w:val="0"/>
    <w:pPr>
      <w:snapToGrid w:val="0"/>
      <w:spacing w:line="0" w:lineRule="atLeast"/>
      <w:jc w:val="center"/>
      <w:outlineLvl w:val="7"/>
    </w:pPr>
    <w:rPr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First Indent"/>
    <w:basedOn w:val="6"/>
    <w:qFormat/>
    <w:uiPriority w:val="0"/>
    <w:pPr>
      <w:spacing w:line="580" w:lineRule="exact"/>
      <w:ind w:firstLine="624"/>
    </w:pPr>
    <w:rPr>
      <w:spacing w:val="2"/>
    </w:rPr>
  </w:style>
  <w:style w:type="paragraph" w:styleId="6">
    <w:name w:val="Body Text"/>
    <w:basedOn w:val="1"/>
    <w:qFormat/>
    <w:uiPriority w:val="0"/>
    <w:pPr>
      <w:spacing w:line="560" w:lineRule="exact"/>
    </w:pPr>
  </w:style>
  <w:style w:type="paragraph" w:styleId="7">
    <w:name w:val="Balloon Text"/>
    <w:basedOn w:val="1"/>
    <w:link w:val="15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11">
    <w:name w:val="Title"/>
    <w:basedOn w:val="1"/>
    <w:qFormat/>
    <w:uiPriority w:val="0"/>
    <w:pPr>
      <w:snapToGrid w:val="0"/>
      <w:jc w:val="center"/>
      <w:outlineLvl w:val="0"/>
    </w:pPr>
    <w:rPr>
      <w:rFonts w:eastAsia="方正大标宋简体"/>
      <w:color w:val="000000"/>
      <w:sz w:val="42"/>
    </w:rPr>
  </w:style>
  <w:style w:type="character" w:styleId="13">
    <w:name w:val="page number"/>
    <w:basedOn w:val="12"/>
    <w:qFormat/>
    <w:uiPriority w:val="0"/>
  </w:style>
  <w:style w:type="character" w:customStyle="1" w:styleId="15">
    <w:name w:val="批注框文本 Char"/>
    <w:basedOn w:val="12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SaiXingKeJi</Company>
  <Pages>6</Pages>
  <Words>1621</Words>
  <Characters>342</Characters>
  <Lines>2</Lines>
  <Paragraphs>3</Paragraphs>
  <TotalTime>1</TotalTime>
  <ScaleCrop>false</ScaleCrop>
  <LinksUpToDate>false</LinksUpToDate>
  <CharactersWithSpaces>1960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2024-03-15T23:50:00Z</dcterms:created>
  <dc:creator>何政希（人培科）</dc:creator>
  <cp:lastModifiedBy>Administrator</cp:lastModifiedBy>
  <dcterms:modified xsi:type="dcterms:W3CDTF">2024-03-18T01:26:47Z</dcterms:modified>
  <dc:title>遂宁市住房和城乡建设局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