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附件1.中国人民大学附属中学海口实验学校2024年春季面向全国自主公开招聘工作人员岗位信息表</w:t>
            </w:r>
          </w:p>
          <w:tbl>
            <w:tblPr>
              <w:tblStyle w:val="5"/>
              <w:tblW w:w="1422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9"/>
              <w:gridCol w:w="2040"/>
              <w:gridCol w:w="853"/>
              <w:gridCol w:w="4434"/>
              <w:gridCol w:w="609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8" w:hRule="atLeast"/>
              </w:trPr>
              <w:tc>
                <w:tcPr>
                  <w:tcW w:w="809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2040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岗位</w:t>
                  </w:r>
                </w:p>
              </w:tc>
              <w:tc>
                <w:tcPr>
                  <w:tcW w:w="853" w:type="dxa"/>
                  <w:vMerge w:val="restart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招聘人数</w:t>
                  </w:r>
                </w:p>
              </w:tc>
              <w:tc>
                <w:tcPr>
                  <w:tcW w:w="10527" w:type="dxa"/>
                  <w:gridSpan w:val="2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专业要求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8" w:hRule="atLeast"/>
              </w:trPr>
              <w:tc>
                <w:tcPr>
                  <w:tcW w:w="809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2040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853" w:type="dxa"/>
                  <w:vMerge w:val="continue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本科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研究生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初中语文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4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0501中国语言文学类、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0501中国语言文学、0503新闻传播学、0451教育（语文方向）、0453汉语国际教育、0401教育学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初中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数学教师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4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数学类、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、0712统计学类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0701数学、0714统计学、0451教育（数学方向）、0401教育学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初中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英语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2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0502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外国语言文学类（英语方向）、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0502外国语言文学（英语方向）、0551翻译（英语方向）、0451教育（英语方向）、0401教育学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初中物理教师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0702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物理学类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、0807电子信息类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0702物理学、0451教育（物理方向）、0801力学、0708地球物理学、0401教育学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初中生物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  <w:t>0710生物科学类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0710生物学、0713生态学、0451教育（生物方向）、0836生物工程、0860生物与医药、0401教育学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6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初中体育教师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0402体育学类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0403体育学、0451教育（体育方向）、0452体育、0401教育学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7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初中舞蹈教师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1302音乐与舞蹈学、0451教育（舞蹈方向）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1302音乐与舞蹈学类、040105艺术教育、0451教育（音乐方向）、0401教育学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8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高中语文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5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0501中国语言文学类、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0501中国语言文学、0503新闻传播学、0451教育（语文方向）、0453汉语国际教育、0401教育学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9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数学教师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6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数学类、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、0712统计学类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0701数学、0714统计学、0451教育（数学方向）、0401教育学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10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中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英语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5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0502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外国语言文学类（英语方向）、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教育学类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0502外国语言文学（英语方向）、0551翻译（英语方向）、0451教育（英语方向）、0401教育学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11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物理教师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4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0702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物理学类</w:t>
                  </w: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、0807电子信息类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0702物理学、0451教育（物理方向）、0801力学、0708地球物理学、0401教育学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12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高中化学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2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0703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化学类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0703化学、0451教育（化学方向）、0817化学工程与技术、0401教育学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13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高中生物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2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  <w:t>0710生物科学类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0710生物学、0713生态学、0451教育（生物方向）、0836生物工程、0860生物与医药、0401教育学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14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高中政治教师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3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0101哲学类、0301法学类、0302政治学类、0303社会学类、0305马克思主义理论类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0302政治学、0303社会学、0305马克思主义理论、0451教育（思政方向）、0401教育学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15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高中地理教师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4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0704天文学类、0705地理科学类、0707海洋科学类、0708地球物理类、0709地质学类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0704天文学、0705地理学、0706大气科学、0707海洋科学、0708地球物理学、0709地质学、0451教育（地理方向）、0818地质资源与地质工程、0401教育学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16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高中历史教师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2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0601</w:t>
                  </w: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历史学类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06历史学、0451教育（历史方向）、0401教育学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17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高中体育教师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2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0402体育学类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0403体育学、0451教育（体育方向）、0452体育、0401教育学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18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高中信息技术教师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1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0809计算机类、0807电子信息类、0808自动化类、040104教育技术学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0812计算机科学与技术、0835软件工程、0839网络空间安全、0854电子信息、0809电子科学与技术、0810 信息与通信工程、0401教育学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0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zh-CN"/>
                    </w:rPr>
                    <w:t>19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高中通用技术教师</w:t>
                  </w:r>
                </w:p>
              </w:tc>
              <w:tc>
                <w:tcPr>
                  <w:tcW w:w="85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 w:bidi="zh-CN"/>
                    </w:rPr>
                    <w:t>1</w:t>
                  </w:r>
                </w:p>
              </w:tc>
              <w:tc>
                <w:tcPr>
                  <w:tcW w:w="443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0802机械类、0803仪器类、0807电子信息类、0808自动化类、0806电气类、0809计算机类</w:t>
                  </w:r>
                </w:p>
              </w:tc>
              <w:tc>
                <w:tcPr>
                  <w:tcW w:w="60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 w:bidi="zh-CN"/>
                    </w:rPr>
                  </w:pPr>
                  <w:r>
                    <w:rPr>
                      <w:rFonts w:hint="eastAsia" w:cs="仿宋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highlight w:val="none"/>
                      <w:u w:val="none"/>
                      <w:lang w:val="en-US" w:eastAsia="zh-CN"/>
                    </w:rPr>
                    <w:t>0802机械工程、0808电气工程、0809电子科学与技术、0811控制科学与工程、0855机械、0812计算机科学与技术、0810 信息与通信工程、0401教育学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44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备注：1. 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共招聘51名教师，岗位类别均为专业技术岗，要求性别、户籍不限。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firstLine="63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年龄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要求：应届毕业生（含择业期）35周岁以下；非应届毕业生40周岁以下，特别优秀者（具有特级教师、高级教师、获得省级及以上骨干教师或学科带头人称号者）年龄可以放宽到45周岁。年龄时间以公告发布当天为准计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630" w:firstLineChars="30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学历要求：均要求考生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具有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及以上学历，具有学历证书、学位证书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630" w:firstLineChars="30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资格要求：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持有对应学科及相应层次及以上的教师资格证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（未取得教师资格证的应聘者须于2024年7月31日前取得相应岗位要求的教师资格证）；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630" w:firstLineChars="30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其他要求：非应届毕业生应聘语文、数学、英语、物理、化学、生物、历史、地理、政治学科岗位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需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具有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相应学科、学段毕业年级教学工作经验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以合同或学校出具的证明为准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63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专业目录参照《普通高等学校本科专业目录（2020年版）》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《研究生教育学科专业目录（2022年）》。由于各类院校专业名称设置繁杂，且每年均有新设专业、自主设置专业出现，报考人员专业与参考目录专业相近或者属目录中没有的专业，应如实输入具体专业名称，并上传所在学校或学院开具的课程设置证明等材料，由招聘工作领导小组按照具体职位需求及专业一致性原则予以认定。招聘工作领导小组负责对专业审核结果进行解释。</w:t>
            </w: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43"/>
        <w:rPr>
          <w:rFonts w:hint="eastAsia" w:ascii="仿宋" w:hAnsi="仿宋" w:eastAsia="仿宋" w:cs="仿宋"/>
          <w:sz w:val="21"/>
          <w:highlight w:val="none"/>
          <w:lang w:val="en-US" w:eastAsia="zh-CN"/>
        </w:rPr>
        <w:sectPr>
          <w:footerReference r:id="rId3" w:type="default"/>
          <w:pgSz w:w="16840" w:h="11910" w:orient="landscape"/>
          <w:pgMar w:top="720" w:right="720" w:bottom="720" w:left="720" w:header="0" w:footer="895" w:gutter="0"/>
          <w:pgNumType w:start="1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12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9932670</wp:posOffset>
              </wp:positionV>
              <wp:extent cx="167005" cy="1397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004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290.95pt;margin-top:782.1pt;height:11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3nE3W9wAAAANAQAADwAAAAAAAAABACAAAAAiAAAAZHJzL2Rvd25yZXYueG1sUEsBAhQAFAAA&#10;AAgAh07iQImYoGKyAQAAXwMAAA4AAAAAAAAAAQAgAAAAK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YTU3YzllZDljOTZhMTNhODI4MDk5MjFlYzA4MzUifQ=="/>
  </w:docVars>
  <w:rsids>
    <w:rsidRoot w:val="4CC24FD4"/>
    <w:rsid w:val="349D69B9"/>
    <w:rsid w:val="44F208A0"/>
    <w:rsid w:val="45DD3FC1"/>
    <w:rsid w:val="4CC24FD4"/>
    <w:rsid w:val="5CAD65EF"/>
    <w:rsid w:val="6D1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ind w:firstLine="0" w:firstLineChars="0"/>
      <w:jc w:val="center"/>
      <w:outlineLvl w:val="0"/>
    </w:pPr>
    <w:rPr>
      <w:rFonts w:hint="eastAsia" w:ascii="宋体" w:hAnsi="宋体" w:cs="宋体"/>
      <w:b/>
      <w:bCs/>
      <w:kern w:val="44"/>
      <w:sz w:val="32"/>
      <w:szCs w:val="48"/>
      <w:lang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41"/>
      <w:ind w:left="121"/>
    </w:pPr>
    <w:rPr>
      <w:sz w:val="28"/>
      <w:szCs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2024-04-07T02:07:00Z</dcterms:created>
  <dc:creator>lenovo</dc:creator>
  <cp:lastModifiedBy>lenovo</cp:lastModifiedBy>
  <dcterms:modified xsi:type="dcterms:W3CDTF">2024-04-07T02:09:31Z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29160C3107F14D51BAA9F959477E3739_11</vt:lpwstr>
  </property>
</Properties>
</file>