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12"/>
        <w:gridCol w:w="1172"/>
        <w:gridCol w:w="1567"/>
        <w:gridCol w:w="755"/>
        <w:gridCol w:w="978"/>
        <w:gridCol w:w="789"/>
        <w:gridCol w:w="730"/>
        <w:gridCol w:w="1242"/>
        <w:gridCol w:w="882"/>
        <w:gridCol w:w="1021"/>
        <w:gridCol w:w="1021"/>
        <w:gridCol w:w="1021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jc w:val="both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自贡市202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年省属师范院校公费师范毕业生报名信息汇总表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教师资格证层级及学科（如：小学语文）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报考单位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电话号码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368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说明：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考生在“报考单位”栏填附件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仿宋_GB2312" w:hAnsi="仿宋" w:eastAsia="仿宋_GB2312"/>
                <w:color w:val="000000"/>
                <w:sz w:val="32"/>
                <w:szCs w:val="32"/>
                <w:lang w:val="en-US"/>
              </w:rPr>
              <w:t>1-1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2-2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上的“招聘岗位名称”栏后面对应的备注栏中第一个学校的名称，在“报考岗位”栏填“小学教师”或“初中数学教师“等。</w:t>
            </w:r>
          </w:p>
          <w:p>
            <w:pPr>
              <w:widowControl/>
              <w:numPr>
                <w:numId w:val="0"/>
              </w:num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instrText xml:space="preserve"> HYPERLINK "mailto:附件3和附件4放在同一个文档，文档以\“报考岗位代码后三位数字+姓名+就读大学+岗位名称\”的方式命名文件（如\“401-徐XX-西华-初中语文\”）发送至邮箱fs380@163.com，" </w:instrTex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5"/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附件3和附件4放在同一个文档，文档以“报考岗位代码后三位数字+姓名+就读大学+岗位名称”的方式命名文件（如“401-徐XX-西华-初中语文”）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发送报考相关区县邮箱。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1685B"/>
    <w:rsid w:val="6A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2024-04-16T02:41:36Z</dcterms:created>
  <dc:creator>Administrator</dc:creator>
  <cp:lastModifiedBy>市教育体育局办公室</cp:lastModifiedBy>
  <dcterms:modified xsi:type="dcterms:W3CDTF">2024-04-16T02:45:50Z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DDFFFA4F4D5548DEAB3963F8971AC7FA</vt:lpwstr>
  </property>
</Properties>
</file>