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附件：</w:t>
      </w:r>
      <w:r>
        <w:rPr>
          <w:rFonts w:ascii="黑体" w:hAnsi="黑体" w:eastAsia="黑体" w:cs="黑体"/>
          <w:sz w:val="28"/>
          <w:szCs w:val="28"/>
        </w:rPr>
        <w:t>3-4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2022年七台河市公开招聘大学生到村（社区）任职申请政策加分考生现场审核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提供材料明细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一、“选聘高校毕业生到村任职”项目生需提供以下证件（原件及复印件）：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本人身份证、毕业证、政策性加分审批表、报名登记表（报名后在网站上“我的报名表”一栏打印）、选聘高校毕业生到村任职合同，服务所在区、县委组织部开具的服务期内各年度考核合格证明。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二、“三支一扶计划”考生需提供以下证件（原件和复印件）：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本人身份证、毕业证、政策性加分审批表、报名登记表（报名后在网站上“我的报名表”一栏打印）、三支一扶报名登记表、《高校毕业生“三支一扶”服务证书》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三、“大学生志愿服务西部计划”项目生需提供以下证件（原件及复印件）：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本人身份证、毕业证、政策性加分审批表、报名登记表（报名后在网站上“我的报名表”一栏打印）、《黑龙江省基层青年工作专项行动志愿者鉴定表》、《大学生志愿服务西部计划志愿服务证》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四、“村村大学生行动计划”考生需提供以下证件（原件和复印件）：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村村大学生报名登记表、黑龙江省村村大学生行动领导小组项目办公室统一制作的协议书。服务所在区、县管理部门服务期内各年度考核合格证明。</w:t>
      </w:r>
    </w:p>
    <w:p>
      <w:pPr>
        <w:ind w:firstLine="627" w:firstLineChars="196"/>
        <w:rPr>
          <w:rFonts w:ascii="仿宋_GB2312" w:hAnsi="Times New Roman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五、“农村义务教育阶段学校教师特设岗位计划人员”项目生需提供以下证件（原件及复印件）：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本人身份证、毕业证、政策性加分审批表、报名登记表（报名后在网站上“我的报名表”一栏打印）、服务所在区、县教育行政部门出具的服务期满证明。</w:t>
      </w:r>
    </w:p>
    <w:p>
      <w:pPr>
        <w:ind w:firstLine="636" w:firstLineChars="19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六、基层公益性岗位高校毕业生需提供以下证件（原件及复印件）：</w:t>
      </w:r>
    </w:p>
    <w:p>
      <w:pPr>
        <w:widowControl/>
        <w:spacing w:line="432" w:lineRule="auto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本人身份证、毕业证、政策性加分审批表、报名登记表（报名后在网站上“我的报名表”一栏打印）、劳动合同。</w:t>
      </w:r>
    </w:p>
    <w:p>
      <w:pPr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关于《基层公益性岗位高校毕业生报考公务员及事业单位资格认定表》有关填写及审定事项说明如下：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仿宋_GB2312" w:hAnsi="Times New Roman" w:eastAsia="仿宋_GB2312"/>
          <w:sz w:val="32"/>
          <w:szCs w:val="32"/>
        </w:rPr>
        <w:t>1.</w:t>
      </w:r>
      <w:r>
        <w:rPr>
          <w:rFonts w:hint="eastAsia" w:ascii="仿宋_GB2312" w:hAnsi="Times New Roman" w:eastAsia="仿宋_GB2312"/>
          <w:sz w:val="32"/>
          <w:szCs w:val="32"/>
        </w:rPr>
        <w:t>城乡基层公益性岗位人员，是指由各级政府开发的，在城乡街道、社区和乡（镇）、行政村从事公共管理和社会服务工作的人员。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</w:pPr>
      <w:r>
        <w:rPr>
          <w:rFonts w:ascii="仿宋_GB2312" w:hAnsi="Times New Roman" w:eastAsia="仿宋_GB2312"/>
          <w:sz w:val="32"/>
          <w:szCs w:val="32"/>
          <w:highlight w:val="none"/>
        </w:rPr>
        <w:t>2.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《基层公益性岗位高校毕业生报考公务员及事业单位资格认定表》由考生在附件中下载并认真进行填写，要做到字迹工整、不得弄虚作假，《基层公益性岗位高校毕业生报考公务员及事业单位资格认定表》内的信息应与劳动合同内信息一致。</w:t>
      </w:r>
      <w:r>
        <w:rPr>
          <w:rFonts w:ascii="仿宋_GB2312" w:hAnsi="Times New Roman" w:eastAsia="仿宋_GB2312"/>
          <w:sz w:val="32"/>
          <w:szCs w:val="32"/>
          <w:highlight w:val="none"/>
        </w:rPr>
        <w:t xml:space="preserve"> 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</w:pPr>
      <w:r>
        <w:rPr>
          <w:rFonts w:ascii="仿宋_GB2312" w:hAnsi="Times New Roman" w:eastAsia="仿宋_GB2312"/>
          <w:sz w:val="32"/>
          <w:szCs w:val="32"/>
          <w:highlight w:val="none"/>
        </w:rPr>
        <w:t>3.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《基层公益性岗位高校毕业生报考公务员及事业单位资格认定表》“县（区）就业部门意见”一栏，由县（区）就业部门签署意见，签署意见内容包括：该考生工作是否已满</w:t>
      </w:r>
      <w:r>
        <w:rPr>
          <w:rFonts w:ascii="仿宋_GB2312" w:hAnsi="Times New Roman" w:eastAsia="仿宋_GB2312"/>
          <w:sz w:val="32"/>
          <w:szCs w:val="32"/>
          <w:highlight w:val="none"/>
        </w:rPr>
        <w:t>2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年、考核是否</w:t>
      </w: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  <w:highlight w:val="none"/>
        </w:rPr>
        <w:t>合格及是否在岗、承办人签字、单位公章、审定签署日期。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  <w:highlight w:val="none"/>
        </w:rPr>
      </w:pPr>
      <w:r>
        <w:rPr>
          <w:rFonts w:ascii="仿宋_GB2312" w:hAnsi="Times New Roman" w:eastAsia="仿宋_GB2312"/>
          <w:sz w:val="32"/>
          <w:szCs w:val="32"/>
          <w:highlight w:val="none"/>
        </w:rPr>
        <w:t>4.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外区、县（市）考生，由外区、县（市）就业部门签署意见后，直接报上级就业部门审核认定。市（地）本级考生，由区就业部门初审，报市（地）就业部门审定。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七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、普通高等学校毕业入伍大学生需提供以下证件（原件及复印件）：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highlight w:val="none"/>
        </w:rPr>
        <w:t>本人身份证、毕业</w:t>
      </w:r>
      <w:r>
        <w:rPr>
          <w:rFonts w:hint="eastAsia" w:ascii="仿宋_GB2312" w:hAnsi="Times New Roman" w:eastAsia="仿宋_GB2312"/>
          <w:sz w:val="32"/>
          <w:szCs w:val="32"/>
        </w:rPr>
        <w:t>证、政策性加分审批表、报名登记表（报名后在网站上“我的报名表”一栏打印）、普通高等学校毕业后入伍登记表及服役期满退役后的退伍表。</w:t>
      </w:r>
    </w:p>
    <w:p>
      <w:pPr>
        <w:ind w:firstLine="420" w:firstLineChars="200"/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14"/>
    <w:rsid w:val="00003B14"/>
    <w:rsid w:val="000209DB"/>
    <w:rsid w:val="00133B43"/>
    <w:rsid w:val="001520EF"/>
    <w:rsid w:val="002B148C"/>
    <w:rsid w:val="003C561F"/>
    <w:rsid w:val="005422DC"/>
    <w:rsid w:val="006F5CB9"/>
    <w:rsid w:val="007E73C2"/>
    <w:rsid w:val="00830BD3"/>
    <w:rsid w:val="0083222A"/>
    <w:rsid w:val="009A361A"/>
    <w:rsid w:val="00A944B1"/>
    <w:rsid w:val="00AA61DB"/>
    <w:rsid w:val="00B34E1E"/>
    <w:rsid w:val="00B7122A"/>
    <w:rsid w:val="00C3366B"/>
    <w:rsid w:val="00CC6D8A"/>
    <w:rsid w:val="00DD5CA5"/>
    <w:rsid w:val="00E131CD"/>
    <w:rsid w:val="00E72DCA"/>
    <w:rsid w:val="00EB7EE6"/>
    <w:rsid w:val="00EC48F1"/>
    <w:rsid w:val="00FF0B8C"/>
    <w:rsid w:val="00FF52A6"/>
    <w:rsid w:val="01CA1896"/>
    <w:rsid w:val="070F0117"/>
    <w:rsid w:val="1FC57BF0"/>
    <w:rsid w:val="2FF003FA"/>
    <w:rsid w:val="30123649"/>
    <w:rsid w:val="4F013DB9"/>
    <w:rsid w:val="5ED22FEB"/>
    <w:rsid w:val="63DC2670"/>
    <w:rsid w:val="6C7B0068"/>
    <w:rsid w:val="73D57DC1"/>
    <w:rsid w:val="7F8D55A2"/>
    <w:rsid w:val="7FC4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??" w:hAnsi="??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??" w:hAnsi="??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1212</Words>
  <Characters>1221</Characters>
  <Lines>0</Lines>
  <Paragraphs>0</Paragraphs>
  <TotalTime>166</TotalTime>
  <ScaleCrop>false</ScaleCrop>
  <LinksUpToDate>false</LinksUpToDate>
  <CharactersWithSpaces>1223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2019-07-02T08:08:00Z</dcterms:created>
  <dc:creator>胡 健</dc:creator>
  <cp:lastModifiedBy>@子瑜</cp:lastModifiedBy>
  <cp:lastPrinted>2020-10-16T02:12:00Z</cp:lastPrinted>
  <dcterms:modified xsi:type="dcterms:W3CDTF">2022-04-21T06:47:25Z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501AAFD5D650427C98DA82AC0813E268</vt:lpwstr>
  </property>
</Properties>
</file>